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8D8D8" w:themeColor="background1" w:themeShade="D8"/>
  <w:body>
    <w:p w:rsidR="00084429" w:rsidRDefault="00084429" w:rsidP="00B9118F">
      <w:pPr>
        <w:pStyle w:val="Textoindependiente"/>
        <w:jc w:val="center"/>
        <w:rPr>
          <w:b/>
          <w:sz w:val="40"/>
        </w:rPr>
      </w:pPr>
      <w:r>
        <w:rPr>
          <w:b/>
          <w:noProof/>
          <w:sz w:val="40"/>
        </w:rPr>
        <w:drawing>
          <wp:anchor distT="0" distB="0" distL="114300" distR="114300" simplePos="0" relativeHeight="251659264" behindDoc="0" locked="0" layoutInCell="1" allowOverlap="1">
            <wp:simplePos x="0" y="0"/>
            <wp:positionH relativeFrom="column">
              <wp:posOffset>-508635</wp:posOffset>
            </wp:positionH>
            <wp:positionV relativeFrom="paragraph">
              <wp:posOffset>-328295</wp:posOffset>
            </wp:positionV>
            <wp:extent cx="6108700" cy="828675"/>
            <wp:effectExtent l="19050" t="0" r="6350"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6108700" cy="828675"/>
                    </a:xfrm>
                    <a:prstGeom prst="rect">
                      <a:avLst/>
                    </a:prstGeom>
                    <a:noFill/>
                    <a:ln w="9525">
                      <a:noFill/>
                      <a:miter lim="800000"/>
                      <a:headEnd/>
                      <a:tailEnd/>
                    </a:ln>
                  </pic:spPr>
                </pic:pic>
              </a:graphicData>
            </a:graphic>
          </wp:anchor>
        </w:drawing>
      </w:r>
    </w:p>
    <w:p w:rsidR="00084429" w:rsidRDefault="00084429" w:rsidP="00B9118F">
      <w:pPr>
        <w:pStyle w:val="Textoindependiente"/>
        <w:jc w:val="center"/>
        <w:rPr>
          <w:b/>
          <w:sz w:val="40"/>
        </w:rPr>
      </w:pPr>
    </w:p>
    <w:p w:rsidR="00084429" w:rsidRDefault="00084429" w:rsidP="00B9118F">
      <w:pPr>
        <w:pStyle w:val="Textoindependiente"/>
        <w:jc w:val="center"/>
        <w:rPr>
          <w:b/>
          <w:sz w:val="40"/>
        </w:rPr>
      </w:pPr>
    </w:p>
    <w:p w:rsidR="00084429" w:rsidRDefault="00084429" w:rsidP="00B9118F">
      <w:pPr>
        <w:pStyle w:val="Textoindependiente"/>
        <w:jc w:val="center"/>
        <w:rPr>
          <w:b/>
          <w:sz w:val="40"/>
        </w:rPr>
      </w:pPr>
    </w:p>
    <w:p w:rsidR="00084429" w:rsidRDefault="00084429" w:rsidP="00B9118F">
      <w:pPr>
        <w:pStyle w:val="Textoindependiente"/>
        <w:jc w:val="center"/>
        <w:rPr>
          <w:b/>
          <w:sz w:val="40"/>
        </w:rPr>
      </w:pPr>
    </w:p>
    <w:p w:rsidR="00084429" w:rsidRDefault="00084429" w:rsidP="00B9118F">
      <w:pPr>
        <w:pStyle w:val="Textoindependiente"/>
        <w:jc w:val="center"/>
        <w:rPr>
          <w:b/>
          <w:sz w:val="40"/>
        </w:rPr>
      </w:pPr>
    </w:p>
    <w:p w:rsidR="00B9118F" w:rsidRPr="00511334" w:rsidRDefault="00B9118F" w:rsidP="00B9118F">
      <w:pPr>
        <w:pStyle w:val="Textoindependiente"/>
        <w:jc w:val="center"/>
        <w:rPr>
          <w:b/>
          <w:sz w:val="40"/>
        </w:rPr>
      </w:pPr>
      <w:r w:rsidRPr="00511334">
        <w:rPr>
          <w:b/>
          <w:sz w:val="40"/>
        </w:rPr>
        <w:t>INSTITUTO TECNOLÓGICO</w:t>
      </w:r>
    </w:p>
    <w:p w:rsidR="00B9118F" w:rsidRPr="00511334" w:rsidRDefault="00B9118F" w:rsidP="00B9118F">
      <w:pPr>
        <w:pStyle w:val="Textoindependiente"/>
        <w:jc w:val="center"/>
        <w:rPr>
          <w:b/>
          <w:sz w:val="40"/>
        </w:rPr>
      </w:pPr>
      <w:r w:rsidRPr="00511334">
        <w:rPr>
          <w:b/>
          <w:sz w:val="40"/>
        </w:rPr>
        <w:t>DE MATEHUALA</w:t>
      </w:r>
    </w:p>
    <w:p w:rsidR="00B9118F" w:rsidRDefault="00B9118F" w:rsidP="00B9118F">
      <w:pPr>
        <w:pStyle w:val="Textoindependiente"/>
        <w:jc w:val="center"/>
      </w:pPr>
    </w:p>
    <w:p w:rsidR="00B9118F" w:rsidRDefault="00B9118F" w:rsidP="00B9118F">
      <w:pPr>
        <w:pStyle w:val="Textoindependiente"/>
        <w:jc w:val="left"/>
      </w:pPr>
    </w:p>
    <w:p w:rsidR="00B9118F" w:rsidRDefault="00B9118F" w:rsidP="00B9118F">
      <w:pPr>
        <w:pStyle w:val="Textoindependiente"/>
        <w:jc w:val="left"/>
      </w:pPr>
    </w:p>
    <w:p w:rsidR="00B9118F" w:rsidRDefault="00B9118F" w:rsidP="00B9118F">
      <w:pPr>
        <w:pStyle w:val="Textoindependiente"/>
        <w:jc w:val="left"/>
      </w:pPr>
    </w:p>
    <w:p w:rsidR="00B9118F" w:rsidRPr="00511334" w:rsidRDefault="00B9118F" w:rsidP="00B9118F">
      <w:pPr>
        <w:pStyle w:val="Textoindependiente"/>
        <w:jc w:val="center"/>
        <w:rPr>
          <w:b/>
          <w:bCs/>
          <w:sz w:val="32"/>
        </w:rPr>
      </w:pPr>
      <w:r>
        <w:rPr>
          <w:b/>
          <w:bCs/>
          <w:sz w:val="32"/>
        </w:rPr>
        <w:t>C</w:t>
      </w:r>
      <w:r w:rsidR="00084429">
        <w:rPr>
          <w:b/>
          <w:bCs/>
          <w:sz w:val="32"/>
        </w:rPr>
        <w:t>uadro Comparativo</w:t>
      </w:r>
    </w:p>
    <w:p w:rsidR="00B9118F" w:rsidRDefault="00B9118F" w:rsidP="00B9118F">
      <w:pPr>
        <w:pStyle w:val="Textoindependiente"/>
        <w:jc w:val="left"/>
      </w:pPr>
    </w:p>
    <w:p w:rsidR="00B9118F" w:rsidRDefault="00B9118F" w:rsidP="00B9118F">
      <w:pPr>
        <w:pStyle w:val="Textoindependiente"/>
        <w:jc w:val="left"/>
      </w:pPr>
    </w:p>
    <w:p w:rsidR="00B9118F" w:rsidRDefault="00B9118F" w:rsidP="00B9118F">
      <w:pPr>
        <w:pStyle w:val="Textoindependiente"/>
        <w:jc w:val="left"/>
      </w:pPr>
    </w:p>
    <w:p w:rsidR="00B9118F" w:rsidRDefault="00B9118F" w:rsidP="00B9118F">
      <w:pPr>
        <w:pStyle w:val="Textoindependiente"/>
        <w:jc w:val="left"/>
        <w:rPr>
          <w:b/>
          <w:bCs/>
        </w:rPr>
      </w:pPr>
    </w:p>
    <w:p w:rsidR="00B9118F" w:rsidRPr="00511334" w:rsidRDefault="00084429" w:rsidP="00B9118F">
      <w:pPr>
        <w:jc w:val="center"/>
        <w:rPr>
          <w:rFonts w:ascii="Arial" w:hAnsi="Arial" w:cs="Arial"/>
          <w:b/>
          <w:bCs/>
          <w:sz w:val="32"/>
          <w:szCs w:val="48"/>
          <w:lang w:eastAsia="es-MX"/>
        </w:rPr>
      </w:pPr>
      <w:r>
        <w:rPr>
          <w:rFonts w:ascii="Arial" w:hAnsi="Arial" w:cs="Arial"/>
          <w:b/>
          <w:bCs/>
          <w:sz w:val="32"/>
          <w:szCs w:val="48"/>
          <w:lang w:eastAsia="es-MX"/>
        </w:rPr>
        <w:t>Diseño Organizacional</w:t>
      </w: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b/>
          <w:bCs/>
          <w:sz w:val="32"/>
          <w:szCs w:val="48"/>
          <w:lang w:eastAsia="es-MX"/>
        </w:rPr>
      </w:pPr>
    </w:p>
    <w:p w:rsidR="00B9118F" w:rsidRPr="00511334" w:rsidRDefault="00084429" w:rsidP="00B9118F">
      <w:pPr>
        <w:jc w:val="center"/>
        <w:rPr>
          <w:rFonts w:ascii="Arial" w:hAnsi="Arial" w:cs="Arial"/>
          <w:b/>
          <w:bCs/>
          <w:sz w:val="32"/>
          <w:szCs w:val="48"/>
          <w:lang w:eastAsia="es-MX"/>
        </w:rPr>
      </w:pPr>
      <w:r>
        <w:rPr>
          <w:rFonts w:ascii="Arial" w:hAnsi="Arial" w:cs="Arial"/>
          <w:b/>
          <w:bCs/>
          <w:sz w:val="32"/>
          <w:szCs w:val="48"/>
          <w:lang w:eastAsia="es-MX"/>
        </w:rPr>
        <w:t>Lic. Guadalupe Navarro Torres</w:t>
      </w: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b/>
          <w:bCs/>
          <w:sz w:val="32"/>
          <w:szCs w:val="48"/>
          <w:lang w:eastAsia="es-MX"/>
        </w:rPr>
      </w:pPr>
      <w:r>
        <w:rPr>
          <w:rFonts w:ascii="Arial" w:hAnsi="Arial" w:cs="Arial"/>
          <w:b/>
          <w:bCs/>
          <w:sz w:val="32"/>
          <w:szCs w:val="48"/>
          <w:lang w:eastAsia="es-MX"/>
        </w:rPr>
        <w:t>Gerardo Escobedo Torres</w:t>
      </w: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center"/>
        <w:rPr>
          <w:rFonts w:ascii="Arial" w:hAnsi="Arial" w:cs="Arial"/>
          <w:sz w:val="32"/>
          <w:szCs w:val="48"/>
          <w:lang w:eastAsia="es-MX"/>
        </w:rPr>
      </w:pPr>
    </w:p>
    <w:p w:rsidR="00B9118F" w:rsidRDefault="00B9118F" w:rsidP="00B9118F">
      <w:pPr>
        <w:jc w:val="right"/>
        <w:rPr>
          <w:rFonts w:ascii="Arial" w:hAnsi="Arial" w:cs="Arial"/>
          <w:b/>
          <w:lang w:eastAsia="es-MX"/>
        </w:rPr>
      </w:pPr>
    </w:p>
    <w:p w:rsidR="00B9118F" w:rsidRDefault="00B9118F" w:rsidP="00B9118F">
      <w:pPr>
        <w:jc w:val="right"/>
        <w:rPr>
          <w:rFonts w:ascii="Arial" w:hAnsi="Arial" w:cs="Arial"/>
          <w:b/>
          <w:lang w:eastAsia="es-MX"/>
        </w:rPr>
      </w:pPr>
    </w:p>
    <w:p w:rsidR="00FF754B" w:rsidRDefault="00084429" w:rsidP="00084429">
      <w:pPr>
        <w:jc w:val="right"/>
        <w:rPr>
          <w:rFonts w:ascii="Arial" w:hAnsi="Arial" w:cs="Arial"/>
          <w:b/>
          <w:lang w:eastAsia="es-MX"/>
        </w:rPr>
      </w:pPr>
      <w:proofErr w:type="spellStart"/>
      <w:r>
        <w:rPr>
          <w:rFonts w:ascii="Arial" w:hAnsi="Arial" w:cs="Arial"/>
          <w:b/>
          <w:lang w:eastAsia="es-MX"/>
        </w:rPr>
        <w:t>Matehuala</w:t>
      </w:r>
      <w:proofErr w:type="spellEnd"/>
      <w:r>
        <w:rPr>
          <w:rFonts w:ascii="Arial" w:hAnsi="Arial" w:cs="Arial"/>
          <w:b/>
          <w:lang w:eastAsia="es-MX"/>
        </w:rPr>
        <w:t xml:space="preserve"> S.L.P a 13 de May</w:t>
      </w:r>
      <w:r w:rsidR="00B9118F">
        <w:rPr>
          <w:rFonts w:ascii="Arial" w:hAnsi="Arial" w:cs="Arial"/>
          <w:b/>
          <w:lang w:eastAsia="es-MX"/>
        </w:rPr>
        <w:t>o del 2011</w:t>
      </w:r>
    </w:p>
    <w:p w:rsidR="00084429" w:rsidRDefault="00084429" w:rsidP="00084429">
      <w:pPr>
        <w:jc w:val="right"/>
        <w:rPr>
          <w:rFonts w:ascii="Arial" w:hAnsi="Arial" w:cs="Arial"/>
          <w:b/>
          <w:lang w:eastAsia="es-MX"/>
        </w:rPr>
      </w:pPr>
    </w:p>
    <w:p w:rsidR="00084429" w:rsidRDefault="00084429" w:rsidP="00084429">
      <w:pPr>
        <w:jc w:val="right"/>
        <w:rPr>
          <w:rFonts w:ascii="Arial" w:hAnsi="Arial" w:cs="Arial"/>
          <w:b/>
          <w:lang w:eastAsia="es-MX"/>
        </w:rPr>
      </w:pPr>
    </w:p>
    <w:p w:rsidR="00084429" w:rsidRDefault="00084429" w:rsidP="00084429">
      <w:pPr>
        <w:jc w:val="right"/>
        <w:rPr>
          <w:rFonts w:ascii="Arial" w:hAnsi="Arial" w:cs="Arial"/>
          <w:b/>
          <w:lang w:eastAsia="es-MX"/>
        </w:rPr>
      </w:pPr>
    </w:p>
    <w:tbl>
      <w:tblPr>
        <w:tblStyle w:val="Tablaconcuadrcula"/>
        <w:tblW w:w="10207" w:type="dxa"/>
        <w:tblInd w:w="-743" w:type="dxa"/>
        <w:tblLayout w:type="fixed"/>
        <w:tblLook w:val="04A0"/>
      </w:tblPr>
      <w:tblGrid>
        <w:gridCol w:w="1420"/>
        <w:gridCol w:w="2453"/>
        <w:gridCol w:w="2365"/>
        <w:gridCol w:w="1843"/>
        <w:gridCol w:w="2126"/>
      </w:tblGrid>
      <w:tr w:rsidR="00E15119" w:rsidTr="00B75354">
        <w:tc>
          <w:tcPr>
            <w:tcW w:w="1420" w:type="dxa"/>
          </w:tcPr>
          <w:p w:rsidR="00084429" w:rsidRPr="00B75354" w:rsidRDefault="00B75354" w:rsidP="00B75354">
            <w:pPr>
              <w:jc w:val="center"/>
              <w:rPr>
                <w:b/>
              </w:rPr>
            </w:pPr>
            <w:r>
              <w:rPr>
                <w:b/>
              </w:rPr>
              <w:lastRenderedPageBreak/>
              <w:t>TÉ</w:t>
            </w:r>
            <w:r w:rsidR="00084429" w:rsidRPr="00B75354">
              <w:rPr>
                <w:b/>
              </w:rPr>
              <w:t>CNICA</w:t>
            </w:r>
          </w:p>
        </w:tc>
        <w:tc>
          <w:tcPr>
            <w:tcW w:w="2453" w:type="dxa"/>
          </w:tcPr>
          <w:p w:rsidR="00084429" w:rsidRPr="00B75354" w:rsidRDefault="00B75354" w:rsidP="00B75354">
            <w:pPr>
              <w:jc w:val="center"/>
              <w:rPr>
                <w:b/>
              </w:rPr>
            </w:pPr>
            <w:r>
              <w:rPr>
                <w:b/>
              </w:rPr>
              <w:t>DEFIFICIÓN</w:t>
            </w:r>
          </w:p>
        </w:tc>
        <w:tc>
          <w:tcPr>
            <w:tcW w:w="2365" w:type="dxa"/>
          </w:tcPr>
          <w:p w:rsidR="00084429" w:rsidRPr="00B75354" w:rsidRDefault="00B75354" w:rsidP="00B75354">
            <w:pPr>
              <w:jc w:val="center"/>
              <w:rPr>
                <w:b/>
              </w:rPr>
            </w:pPr>
            <w:r>
              <w:rPr>
                <w:b/>
              </w:rPr>
              <w:t>CARACTERISTIC</w:t>
            </w:r>
            <w:r w:rsidR="00084429" w:rsidRPr="00B75354">
              <w:rPr>
                <w:b/>
              </w:rPr>
              <w:t>AS</w:t>
            </w:r>
          </w:p>
        </w:tc>
        <w:tc>
          <w:tcPr>
            <w:tcW w:w="1843" w:type="dxa"/>
          </w:tcPr>
          <w:p w:rsidR="00084429" w:rsidRPr="00B75354" w:rsidRDefault="00DB4783" w:rsidP="00B75354">
            <w:pPr>
              <w:jc w:val="center"/>
              <w:rPr>
                <w:b/>
              </w:rPr>
            </w:pPr>
            <w:r>
              <w:rPr>
                <w:b/>
              </w:rPr>
              <w:t>MEJORÍAS</w:t>
            </w:r>
          </w:p>
        </w:tc>
        <w:tc>
          <w:tcPr>
            <w:tcW w:w="2126" w:type="dxa"/>
          </w:tcPr>
          <w:p w:rsidR="00084429" w:rsidRPr="00B75354" w:rsidRDefault="00B75354" w:rsidP="00B75354">
            <w:pPr>
              <w:jc w:val="center"/>
              <w:rPr>
                <w:b/>
              </w:rPr>
            </w:pPr>
            <w:r>
              <w:rPr>
                <w:b/>
              </w:rPr>
              <w:t>RIESGOS</w:t>
            </w:r>
          </w:p>
        </w:tc>
      </w:tr>
      <w:tr w:rsidR="00E15119" w:rsidTr="00B75354">
        <w:trPr>
          <w:trHeight w:val="4128"/>
        </w:trPr>
        <w:tc>
          <w:tcPr>
            <w:tcW w:w="1420" w:type="dxa"/>
          </w:tcPr>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084429" w:rsidRDefault="00E15119" w:rsidP="005258BB">
            <w:pPr>
              <w:jc w:val="center"/>
            </w:pPr>
            <w:r>
              <w:t>EMPOWER</w:t>
            </w:r>
            <w:r w:rsidR="005258BB">
              <w:t>-</w:t>
            </w:r>
            <w:r>
              <w:t>MENT</w:t>
            </w:r>
          </w:p>
        </w:tc>
        <w:tc>
          <w:tcPr>
            <w:tcW w:w="2453" w:type="dxa"/>
          </w:tcPr>
          <w:p w:rsidR="00387608" w:rsidRDefault="00387608" w:rsidP="00E15119">
            <w:pPr>
              <w:jc w:val="both"/>
              <w:rPr>
                <w:rFonts w:ascii="Arial" w:hAnsi="Arial" w:cs="Arial"/>
                <w:sz w:val="18"/>
                <w:szCs w:val="18"/>
              </w:rPr>
            </w:pPr>
          </w:p>
          <w:p w:rsidR="00387608" w:rsidRDefault="00387608" w:rsidP="00E15119">
            <w:pPr>
              <w:jc w:val="both"/>
              <w:rPr>
                <w:rFonts w:ascii="Arial" w:hAnsi="Arial" w:cs="Arial"/>
                <w:sz w:val="18"/>
                <w:szCs w:val="18"/>
              </w:rPr>
            </w:pPr>
          </w:p>
          <w:p w:rsidR="00387608" w:rsidRDefault="00387608" w:rsidP="00E15119">
            <w:pPr>
              <w:jc w:val="both"/>
              <w:rPr>
                <w:rFonts w:ascii="Arial" w:hAnsi="Arial" w:cs="Arial"/>
                <w:sz w:val="18"/>
                <w:szCs w:val="18"/>
              </w:rPr>
            </w:pPr>
          </w:p>
          <w:p w:rsidR="00387608" w:rsidRDefault="00387608" w:rsidP="00E15119">
            <w:pPr>
              <w:jc w:val="both"/>
              <w:rPr>
                <w:rFonts w:ascii="Arial" w:hAnsi="Arial" w:cs="Arial"/>
                <w:sz w:val="18"/>
                <w:szCs w:val="18"/>
              </w:rPr>
            </w:pPr>
          </w:p>
          <w:p w:rsidR="00387608" w:rsidRDefault="00387608" w:rsidP="00E15119">
            <w:pPr>
              <w:jc w:val="both"/>
              <w:rPr>
                <w:rFonts w:ascii="Arial" w:hAnsi="Arial" w:cs="Arial"/>
                <w:sz w:val="18"/>
                <w:szCs w:val="18"/>
              </w:rPr>
            </w:pPr>
          </w:p>
          <w:p w:rsidR="00B75354" w:rsidRDefault="00B75354" w:rsidP="00E15119">
            <w:pPr>
              <w:jc w:val="both"/>
              <w:rPr>
                <w:rFonts w:ascii="Arial" w:hAnsi="Arial" w:cs="Arial"/>
                <w:sz w:val="18"/>
                <w:szCs w:val="18"/>
              </w:rPr>
            </w:pPr>
          </w:p>
          <w:p w:rsidR="00084429" w:rsidRPr="005258BB" w:rsidRDefault="00E15119" w:rsidP="00E15119">
            <w:pPr>
              <w:jc w:val="both"/>
              <w:rPr>
                <w:sz w:val="18"/>
                <w:szCs w:val="18"/>
              </w:rPr>
            </w:pPr>
            <w:r w:rsidRPr="005258BB">
              <w:rPr>
                <w:rFonts w:ascii="Arial" w:hAnsi="Arial" w:cs="Arial"/>
                <w:sz w:val="18"/>
                <w:szCs w:val="18"/>
              </w:rPr>
              <w:t>Es la globalización y la aceleración de las nuevas tecnologías, han impulsado un cambio radical en la administración y cultura de las empresas, no sólo en la forma de enfrentar el mercado sino también en la toma de decisiones.</w:t>
            </w:r>
          </w:p>
        </w:tc>
        <w:tc>
          <w:tcPr>
            <w:tcW w:w="2365" w:type="dxa"/>
          </w:tcPr>
          <w:p w:rsidR="00B75354" w:rsidRDefault="00B75354" w:rsidP="00E15119">
            <w:pPr>
              <w:jc w:val="both"/>
              <w:rPr>
                <w:rFonts w:ascii="Arial" w:hAnsi="Arial" w:cs="Arial"/>
                <w:sz w:val="18"/>
                <w:szCs w:val="18"/>
              </w:rPr>
            </w:pPr>
          </w:p>
          <w:p w:rsidR="00B75354" w:rsidRDefault="00B75354"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Liderazgo</w:t>
            </w:r>
          </w:p>
          <w:p w:rsidR="0096002E" w:rsidRDefault="0096002E"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Planeación</w:t>
            </w:r>
          </w:p>
          <w:p w:rsidR="0096002E" w:rsidRDefault="0096002E"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Toma de decisiones</w:t>
            </w:r>
          </w:p>
          <w:p w:rsidR="0096002E" w:rsidRDefault="0096002E"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 xml:space="preserve">Involucramiento del personal. </w:t>
            </w:r>
          </w:p>
          <w:p w:rsidR="0096002E" w:rsidRDefault="0096002E"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Mayor compromiso</w:t>
            </w:r>
          </w:p>
          <w:p w:rsidR="0096002E" w:rsidRDefault="0096002E" w:rsidP="00E15119">
            <w:pPr>
              <w:jc w:val="both"/>
              <w:rPr>
                <w:rFonts w:ascii="Arial" w:hAnsi="Arial" w:cs="Arial"/>
                <w:sz w:val="18"/>
                <w:szCs w:val="18"/>
              </w:rPr>
            </w:pPr>
          </w:p>
          <w:p w:rsidR="00E15119" w:rsidRPr="00E15119" w:rsidRDefault="00E15119" w:rsidP="00E15119">
            <w:pPr>
              <w:jc w:val="both"/>
              <w:rPr>
                <w:rFonts w:ascii="Arial" w:hAnsi="Arial" w:cs="Arial"/>
                <w:sz w:val="18"/>
                <w:szCs w:val="18"/>
              </w:rPr>
            </w:pPr>
            <w:r w:rsidRPr="00E15119">
              <w:rPr>
                <w:rFonts w:ascii="Arial" w:hAnsi="Arial" w:cs="Arial"/>
                <w:sz w:val="18"/>
                <w:szCs w:val="18"/>
              </w:rPr>
              <w:t>Estructura en forma de circulo o red</w:t>
            </w:r>
          </w:p>
          <w:p w:rsidR="0096002E" w:rsidRDefault="0096002E" w:rsidP="00E15119">
            <w:pPr>
              <w:jc w:val="both"/>
              <w:rPr>
                <w:rFonts w:ascii="Arial" w:hAnsi="Arial" w:cs="Arial"/>
                <w:sz w:val="18"/>
                <w:szCs w:val="18"/>
              </w:rPr>
            </w:pPr>
          </w:p>
          <w:p w:rsidR="00084429" w:rsidRDefault="00E15119" w:rsidP="00E15119">
            <w:pPr>
              <w:jc w:val="both"/>
            </w:pPr>
            <w:r w:rsidRPr="00D6773B">
              <w:rPr>
                <w:rFonts w:ascii="Arial" w:hAnsi="Arial" w:cs="Arial"/>
                <w:sz w:val="18"/>
                <w:szCs w:val="18"/>
              </w:rPr>
              <w:t>Trabajo hacia un mismo objetivo</w:t>
            </w:r>
            <w:r w:rsidR="005258BB">
              <w:rPr>
                <w:rFonts w:ascii="Arial" w:hAnsi="Arial" w:cs="Arial"/>
                <w:sz w:val="18"/>
                <w:szCs w:val="18"/>
              </w:rPr>
              <w:t>.</w:t>
            </w:r>
          </w:p>
        </w:tc>
        <w:tc>
          <w:tcPr>
            <w:tcW w:w="1843" w:type="dxa"/>
          </w:tcPr>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Se impulsa la autoestima y la confianza</w:t>
            </w:r>
          </w:p>
          <w:p w:rsidR="00B75354" w:rsidRDefault="00B75354" w:rsidP="005258BB">
            <w:pPr>
              <w:jc w:val="both"/>
              <w:rPr>
                <w:rFonts w:ascii="Arial" w:hAnsi="Arial" w:cs="Arial"/>
                <w:sz w:val="18"/>
                <w:szCs w:val="18"/>
                <w:lang w:eastAsia="es-MX"/>
              </w:rPr>
            </w:pPr>
          </w:p>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El personal participa en la toma de decisiones</w:t>
            </w:r>
          </w:p>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Se puede medir el rendimiento de los empleados</w:t>
            </w:r>
          </w:p>
          <w:p w:rsidR="00B75354" w:rsidRDefault="00B75354" w:rsidP="005258BB">
            <w:pPr>
              <w:jc w:val="both"/>
              <w:rPr>
                <w:rFonts w:ascii="Arial" w:hAnsi="Arial" w:cs="Arial"/>
                <w:sz w:val="18"/>
                <w:szCs w:val="18"/>
                <w:lang w:eastAsia="es-MX"/>
              </w:rPr>
            </w:pPr>
          </w:p>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El trabajo se convierte en un reto, no en una carga</w:t>
            </w:r>
          </w:p>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Se reconoce a las personas por sus ideas y esfuerzos</w:t>
            </w:r>
          </w:p>
          <w:p w:rsidR="00E15119" w:rsidRPr="005258BB" w:rsidRDefault="00E15119" w:rsidP="005258BB">
            <w:pPr>
              <w:jc w:val="both"/>
              <w:rPr>
                <w:rFonts w:ascii="Arial" w:hAnsi="Arial" w:cs="Arial"/>
                <w:sz w:val="18"/>
                <w:szCs w:val="18"/>
                <w:lang w:eastAsia="es-MX"/>
              </w:rPr>
            </w:pPr>
            <w:r w:rsidRPr="005258BB">
              <w:rPr>
                <w:rFonts w:ascii="Arial" w:hAnsi="Arial" w:cs="Arial"/>
                <w:sz w:val="18"/>
                <w:szCs w:val="18"/>
                <w:lang w:eastAsia="es-MX"/>
              </w:rPr>
              <w:t>Los trabajadores tienen mayor control sobre su trabajo</w:t>
            </w:r>
          </w:p>
          <w:p w:rsidR="00084429" w:rsidRPr="00E15119" w:rsidRDefault="00084429" w:rsidP="00084429">
            <w:pPr>
              <w:jc w:val="right"/>
              <w:rPr>
                <w:lang w:val="es-CL"/>
              </w:rPr>
            </w:pPr>
          </w:p>
        </w:tc>
        <w:tc>
          <w:tcPr>
            <w:tcW w:w="2126" w:type="dxa"/>
          </w:tcPr>
          <w:p w:rsidR="00B75354" w:rsidRDefault="00B75354" w:rsidP="0096002E">
            <w:pPr>
              <w:jc w:val="both"/>
              <w:rPr>
                <w:rFonts w:ascii="Arial" w:hAnsi="Arial" w:cs="Arial"/>
                <w:sz w:val="18"/>
                <w:szCs w:val="18"/>
              </w:rPr>
            </w:pPr>
          </w:p>
          <w:p w:rsidR="00B75354" w:rsidRDefault="00B75354" w:rsidP="0096002E">
            <w:pPr>
              <w:jc w:val="both"/>
              <w:rPr>
                <w:rFonts w:ascii="Arial" w:hAnsi="Arial" w:cs="Arial"/>
                <w:sz w:val="18"/>
                <w:szCs w:val="18"/>
              </w:rPr>
            </w:pPr>
          </w:p>
          <w:p w:rsidR="00B75354" w:rsidRDefault="00B75354" w:rsidP="0096002E">
            <w:pPr>
              <w:jc w:val="both"/>
              <w:rPr>
                <w:rFonts w:ascii="Arial" w:hAnsi="Arial" w:cs="Arial"/>
                <w:sz w:val="18"/>
                <w:szCs w:val="18"/>
              </w:rPr>
            </w:pPr>
          </w:p>
          <w:p w:rsidR="00B75354" w:rsidRDefault="00B75354" w:rsidP="0096002E">
            <w:pPr>
              <w:jc w:val="both"/>
              <w:rPr>
                <w:rFonts w:ascii="Arial" w:hAnsi="Arial" w:cs="Arial"/>
                <w:sz w:val="18"/>
                <w:szCs w:val="18"/>
              </w:rPr>
            </w:pPr>
          </w:p>
          <w:p w:rsidR="00B75354" w:rsidRDefault="00B75354" w:rsidP="0096002E">
            <w:pPr>
              <w:jc w:val="both"/>
              <w:rPr>
                <w:rFonts w:ascii="Arial" w:hAnsi="Arial" w:cs="Arial"/>
                <w:sz w:val="18"/>
                <w:szCs w:val="18"/>
              </w:rPr>
            </w:pPr>
          </w:p>
          <w:p w:rsidR="00E15119" w:rsidRPr="005258BB" w:rsidRDefault="00E15119" w:rsidP="0096002E">
            <w:pPr>
              <w:jc w:val="both"/>
              <w:rPr>
                <w:rFonts w:ascii="Arial" w:hAnsi="Arial" w:cs="Arial"/>
                <w:sz w:val="18"/>
                <w:szCs w:val="18"/>
              </w:rPr>
            </w:pPr>
            <w:r w:rsidRPr="005258BB">
              <w:rPr>
                <w:rFonts w:ascii="Arial" w:hAnsi="Arial" w:cs="Arial"/>
                <w:sz w:val="18"/>
                <w:szCs w:val="18"/>
              </w:rPr>
              <w:t>Desconocimiento.</w:t>
            </w:r>
          </w:p>
          <w:p w:rsidR="0096002E" w:rsidRDefault="0096002E" w:rsidP="0096002E">
            <w:pPr>
              <w:jc w:val="both"/>
              <w:rPr>
                <w:rFonts w:ascii="Arial" w:hAnsi="Arial" w:cs="Arial"/>
                <w:sz w:val="18"/>
                <w:szCs w:val="18"/>
              </w:rPr>
            </w:pPr>
          </w:p>
          <w:p w:rsidR="00E15119" w:rsidRPr="005258BB" w:rsidRDefault="00E15119" w:rsidP="0096002E">
            <w:pPr>
              <w:jc w:val="both"/>
              <w:rPr>
                <w:rFonts w:ascii="Arial" w:hAnsi="Arial" w:cs="Arial"/>
                <w:sz w:val="18"/>
                <w:szCs w:val="18"/>
              </w:rPr>
            </w:pPr>
            <w:r w:rsidRPr="005258BB">
              <w:rPr>
                <w:rFonts w:ascii="Arial" w:hAnsi="Arial" w:cs="Arial"/>
                <w:sz w:val="18"/>
                <w:szCs w:val="18"/>
              </w:rPr>
              <w:t>Traspaso de trabajadores.</w:t>
            </w:r>
          </w:p>
          <w:p w:rsidR="0096002E" w:rsidRDefault="0096002E" w:rsidP="0096002E">
            <w:pPr>
              <w:jc w:val="both"/>
              <w:rPr>
                <w:rFonts w:ascii="Arial" w:hAnsi="Arial" w:cs="Arial"/>
                <w:sz w:val="18"/>
                <w:szCs w:val="18"/>
              </w:rPr>
            </w:pPr>
          </w:p>
          <w:p w:rsidR="00E15119" w:rsidRPr="005258BB" w:rsidRDefault="00E15119" w:rsidP="0096002E">
            <w:pPr>
              <w:jc w:val="both"/>
              <w:rPr>
                <w:rFonts w:ascii="Arial" w:hAnsi="Arial" w:cs="Arial"/>
                <w:sz w:val="18"/>
                <w:szCs w:val="18"/>
              </w:rPr>
            </w:pPr>
            <w:r w:rsidRPr="005258BB">
              <w:rPr>
                <w:rFonts w:ascii="Arial" w:hAnsi="Arial" w:cs="Arial"/>
                <w:sz w:val="18"/>
                <w:szCs w:val="18"/>
              </w:rPr>
              <w:t>Contratos.</w:t>
            </w:r>
          </w:p>
          <w:p w:rsidR="0096002E" w:rsidRDefault="0096002E" w:rsidP="0096002E">
            <w:pPr>
              <w:jc w:val="both"/>
              <w:rPr>
                <w:rFonts w:ascii="Arial" w:hAnsi="Arial" w:cs="Arial"/>
                <w:sz w:val="18"/>
                <w:szCs w:val="18"/>
              </w:rPr>
            </w:pPr>
          </w:p>
          <w:p w:rsidR="00E15119" w:rsidRPr="005258BB" w:rsidRDefault="00E15119" w:rsidP="0096002E">
            <w:pPr>
              <w:jc w:val="both"/>
              <w:rPr>
                <w:rFonts w:ascii="Arial" w:hAnsi="Arial" w:cs="Arial"/>
                <w:sz w:val="18"/>
                <w:szCs w:val="18"/>
              </w:rPr>
            </w:pPr>
            <w:r w:rsidRPr="005258BB">
              <w:rPr>
                <w:rFonts w:ascii="Arial" w:hAnsi="Arial" w:cs="Arial"/>
                <w:sz w:val="18"/>
                <w:szCs w:val="18"/>
              </w:rPr>
              <w:t>Recontratar.</w:t>
            </w:r>
          </w:p>
          <w:p w:rsidR="0096002E" w:rsidRDefault="0096002E" w:rsidP="0096002E">
            <w:pPr>
              <w:jc w:val="both"/>
              <w:rPr>
                <w:rFonts w:ascii="Arial" w:hAnsi="Arial" w:cs="Arial"/>
                <w:sz w:val="18"/>
                <w:szCs w:val="18"/>
              </w:rPr>
            </w:pPr>
          </w:p>
          <w:p w:rsidR="00084429" w:rsidRDefault="00E15119" w:rsidP="0096002E">
            <w:pPr>
              <w:jc w:val="both"/>
            </w:pPr>
            <w:r w:rsidRPr="005258BB">
              <w:rPr>
                <w:rFonts w:ascii="Arial" w:hAnsi="Arial" w:cs="Arial"/>
                <w:sz w:val="18"/>
                <w:szCs w:val="18"/>
              </w:rPr>
              <w:t>Mal servicio.</w:t>
            </w:r>
          </w:p>
        </w:tc>
      </w:tr>
      <w:tr w:rsidR="00E15119" w:rsidTr="00B75354">
        <w:tc>
          <w:tcPr>
            <w:tcW w:w="1420" w:type="dxa"/>
          </w:tcPr>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E15119" w:rsidRDefault="00E15119" w:rsidP="005258BB">
            <w:pPr>
              <w:jc w:val="center"/>
            </w:pPr>
            <w:r>
              <w:t>BENCHMA</w:t>
            </w:r>
            <w:r w:rsidR="005258BB">
              <w:t>-</w:t>
            </w:r>
            <w:r>
              <w:t>RKING</w:t>
            </w:r>
          </w:p>
        </w:tc>
        <w:tc>
          <w:tcPr>
            <w:tcW w:w="2453" w:type="dxa"/>
          </w:tcPr>
          <w:p w:rsidR="00E15119" w:rsidRPr="00D6773B" w:rsidRDefault="00E15119" w:rsidP="00E15119">
            <w:pPr>
              <w:jc w:val="both"/>
              <w:rPr>
                <w:rFonts w:ascii="Arial" w:hAnsi="Arial" w:cs="Arial"/>
                <w:sz w:val="14"/>
                <w:szCs w:val="18"/>
              </w:rPr>
            </w:pPr>
            <w:r w:rsidRPr="00D6773B">
              <w:rPr>
                <w:rFonts w:ascii="Arial" w:hAnsi="Arial" w:cs="Arial"/>
                <w:sz w:val="18"/>
              </w:rPr>
              <w:t>Es una herramienta destinada a lograr comportamientos competitivos (eficientes) en la oferta de los mercados monopolísticos, consistente en la comparación del desempeño de las empresas, a través de la métrica por variables, indicadores y coeficientes.</w:t>
            </w:r>
          </w:p>
          <w:p w:rsidR="00E15119" w:rsidRDefault="00E15119" w:rsidP="00E15119"/>
        </w:tc>
        <w:tc>
          <w:tcPr>
            <w:tcW w:w="2365" w:type="dxa"/>
          </w:tcPr>
          <w:p w:rsidR="00E15119" w:rsidRPr="005258BB" w:rsidRDefault="00E15119" w:rsidP="005258BB">
            <w:pPr>
              <w:jc w:val="both"/>
              <w:rPr>
                <w:rFonts w:ascii="Arial" w:hAnsi="Arial" w:cs="Arial"/>
                <w:sz w:val="18"/>
                <w:szCs w:val="18"/>
                <w:lang w:val="es-AR"/>
              </w:rPr>
            </w:pPr>
            <w:r w:rsidRPr="005258BB">
              <w:rPr>
                <w:rFonts w:ascii="Arial" w:hAnsi="Arial" w:cs="Arial"/>
                <w:sz w:val="18"/>
                <w:szCs w:val="18"/>
                <w:lang w:val="es-AR"/>
              </w:rPr>
              <w:t>CALIDAD: Que se refiere al nivel de valor creado de los productos para el cliente sobre el costo de producirlos.</w:t>
            </w:r>
          </w:p>
          <w:p w:rsidR="00E15119" w:rsidRPr="005258BB" w:rsidRDefault="00E15119" w:rsidP="005258BB">
            <w:pPr>
              <w:jc w:val="both"/>
              <w:rPr>
                <w:rFonts w:ascii="Arial" w:hAnsi="Arial" w:cs="Arial"/>
                <w:sz w:val="18"/>
                <w:szCs w:val="18"/>
                <w:lang w:val="es-AR"/>
              </w:rPr>
            </w:pPr>
            <w:r w:rsidRPr="005258BB">
              <w:rPr>
                <w:rFonts w:ascii="Arial" w:hAnsi="Arial" w:cs="Arial"/>
                <w:sz w:val="18"/>
                <w:szCs w:val="18"/>
                <w:lang w:val="es-MX"/>
              </w:rPr>
              <w:t xml:space="preserve">PRODUCTIVIDAD: </w:t>
            </w:r>
            <w:r w:rsidRPr="005258BB">
              <w:rPr>
                <w:rFonts w:ascii="Arial" w:hAnsi="Arial" w:cs="Arial"/>
                <w:sz w:val="18"/>
                <w:szCs w:val="18"/>
                <w:lang w:val="es-AR"/>
              </w:rPr>
              <w:t>Es la búsqueda de la excelencia en las áreas que controlan los recursos de entrada</w:t>
            </w:r>
          </w:p>
          <w:p w:rsidR="00E15119" w:rsidRDefault="00E15119" w:rsidP="00E15119">
            <w:pPr>
              <w:jc w:val="both"/>
            </w:pPr>
            <w:r w:rsidRPr="00D6773B">
              <w:rPr>
                <w:rFonts w:ascii="Arial" w:hAnsi="Arial" w:cs="Arial"/>
                <w:sz w:val="18"/>
                <w:szCs w:val="18"/>
                <w:lang w:val="es-AR"/>
              </w:rPr>
              <w:t>TIEMPO: Simboliza la dirección del desarrollo industrial en los años recientes</w:t>
            </w:r>
            <w:r w:rsidR="005258BB">
              <w:rPr>
                <w:rFonts w:ascii="Arial" w:hAnsi="Arial" w:cs="Arial"/>
                <w:sz w:val="18"/>
                <w:szCs w:val="18"/>
                <w:lang w:val="es-AR"/>
              </w:rPr>
              <w:t>.</w:t>
            </w:r>
          </w:p>
        </w:tc>
        <w:tc>
          <w:tcPr>
            <w:tcW w:w="1843" w:type="dxa"/>
          </w:tcPr>
          <w:p w:rsidR="00E15119" w:rsidRPr="00D6773B" w:rsidRDefault="00E15119" w:rsidP="005258BB">
            <w:pPr>
              <w:jc w:val="both"/>
              <w:rPr>
                <w:rFonts w:ascii="Arial" w:hAnsi="Arial" w:cs="Arial"/>
                <w:sz w:val="18"/>
                <w:szCs w:val="18"/>
              </w:rPr>
            </w:pPr>
            <w:r w:rsidRPr="00D6773B">
              <w:rPr>
                <w:rFonts w:ascii="Arial" w:hAnsi="Arial" w:cs="Arial"/>
                <w:sz w:val="18"/>
                <w:szCs w:val="18"/>
                <w:lang w:val="es-AR"/>
              </w:rPr>
              <w:t>Es aplicable a cualquier proceso.</w:t>
            </w:r>
          </w:p>
          <w:p w:rsidR="0096002E" w:rsidRDefault="0096002E" w:rsidP="005258BB">
            <w:pPr>
              <w:jc w:val="both"/>
              <w:rPr>
                <w:rFonts w:ascii="Arial" w:hAnsi="Arial" w:cs="Arial"/>
                <w:sz w:val="18"/>
                <w:szCs w:val="18"/>
                <w:lang w:val="es-AR"/>
              </w:rPr>
            </w:pPr>
          </w:p>
          <w:p w:rsidR="00E15119" w:rsidRPr="00D6773B" w:rsidRDefault="00E15119" w:rsidP="005258BB">
            <w:pPr>
              <w:jc w:val="both"/>
              <w:rPr>
                <w:rFonts w:ascii="Arial" w:hAnsi="Arial" w:cs="Arial"/>
                <w:sz w:val="18"/>
                <w:szCs w:val="18"/>
              </w:rPr>
            </w:pPr>
            <w:r w:rsidRPr="00D6773B">
              <w:rPr>
                <w:rFonts w:ascii="Arial" w:hAnsi="Arial" w:cs="Arial"/>
                <w:sz w:val="18"/>
                <w:szCs w:val="18"/>
                <w:lang w:val="es-AR"/>
              </w:rPr>
              <w:t>Es una excelente herramienta de mejoramiento continuo</w:t>
            </w:r>
          </w:p>
          <w:p w:rsidR="0096002E" w:rsidRDefault="0096002E" w:rsidP="005258BB">
            <w:pPr>
              <w:jc w:val="both"/>
              <w:rPr>
                <w:rFonts w:ascii="Arial" w:hAnsi="Arial" w:cs="Arial"/>
                <w:sz w:val="18"/>
                <w:szCs w:val="18"/>
              </w:rPr>
            </w:pPr>
          </w:p>
          <w:p w:rsidR="00E15119" w:rsidRPr="00D6773B" w:rsidRDefault="00E15119" w:rsidP="005258BB">
            <w:pPr>
              <w:jc w:val="both"/>
              <w:rPr>
                <w:rFonts w:ascii="Arial" w:hAnsi="Arial" w:cs="Arial"/>
                <w:sz w:val="18"/>
                <w:szCs w:val="18"/>
              </w:rPr>
            </w:pPr>
            <w:r w:rsidRPr="00D6773B">
              <w:rPr>
                <w:rFonts w:ascii="Arial" w:hAnsi="Arial" w:cs="Arial"/>
                <w:sz w:val="18"/>
                <w:szCs w:val="18"/>
                <w:lang w:val="es-AR"/>
              </w:rPr>
              <w:t>Es útil para hacer pronósticos del comportamiento de los mercados</w:t>
            </w:r>
          </w:p>
          <w:p w:rsidR="00E15119" w:rsidRDefault="00E15119" w:rsidP="00E15119"/>
        </w:tc>
        <w:tc>
          <w:tcPr>
            <w:tcW w:w="2126" w:type="dxa"/>
          </w:tcPr>
          <w:p w:rsidR="00B75354" w:rsidRDefault="00B75354" w:rsidP="005258BB">
            <w:pPr>
              <w:jc w:val="both"/>
              <w:rPr>
                <w:rFonts w:ascii="Arial" w:hAnsi="Arial" w:cs="Arial"/>
                <w:sz w:val="18"/>
                <w:szCs w:val="18"/>
                <w:lang w:val="es-AR"/>
              </w:rPr>
            </w:pPr>
          </w:p>
          <w:p w:rsidR="00B75354" w:rsidRDefault="00B75354" w:rsidP="005258BB">
            <w:pPr>
              <w:jc w:val="both"/>
              <w:rPr>
                <w:rFonts w:ascii="Arial" w:hAnsi="Arial" w:cs="Arial"/>
                <w:sz w:val="18"/>
                <w:szCs w:val="18"/>
                <w:lang w:val="es-AR"/>
              </w:rPr>
            </w:pPr>
          </w:p>
          <w:p w:rsidR="00E15119" w:rsidRPr="005258BB" w:rsidRDefault="005258BB" w:rsidP="005258BB">
            <w:pPr>
              <w:jc w:val="both"/>
              <w:rPr>
                <w:rFonts w:ascii="Arial" w:hAnsi="Arial" w:cs="Arial"/>
                <w:sz w:val="18"/>
                <w:szCs w:val="18"/>
              </w:rPr>
            </w:pPr>
            <w:r>
              <w:rPr>
                <w:rFonts w:ascii="Arial" w:hAnsi="Arial" w:cs="Arial"/>
                <w:sz w:val="18"/>
                <w:szCs w:val="18"/>
                <w:lang w:val="es-AR"/>
              </w:rPr>
              <w:t xml:space="preserve">Se requiere </w:t>
            </w:r>
            <w:r w:rsidR="00E15119" w:rsidRPr="005258BB">
              <w:rPr>
                <w:rFonts w:ascii="Arial" w:hAnsi="Arial" w:cs="Arial"/>
                <w:sz w:val="18"/>
                <w:szCs w:val="18"/>
                <w:lang w:val="es-AR"/>
              </w:rPr>
              <w:t>recurso humano capacitado.</w:t>
            </w:r>
          </w:p>
          <w:p w:rsidR="0096002E" w:rsidRDefault="0096002E" w:rsidP="00E15119">
            <w:pPr>
              <w:rPr>
                <w:rFonts w:ascii="Arial" w:hAnsi="Arial" w:cs="Arial"/>
                <w:sz w:val="18"/>
                <w:szCs w:val="18"/>
                <w:lang w:val="es-AR"/>
              </w:rPr>
            </w:pPr>
          </w:p>
          <w:p w:rsidR="00E15119" w:rsidRDefault="005258BB" w:rsidP="00E15119">
            <w:r>
              <w:rPr>
                <w:rFonts w:ascii="Arial" w:hAnsi="Arial" w:cs="Arial"/>
                <w:sz w:val="18"/>
                <w:szCs w:val="18"/>
                <w:lang w:val="es-AR"/>
              </w:rPr>
              <w:t xml:space="preserve">Proceso largo, </w:t>
            </w:r>
            <w:r w:rsidR="00E15119" w:rsidRPr="005258BB">
              <w:rPr>
                <w:rFonts w:ascii="Arial" w:hAnsi="Arial" w:cs="Arial"/>
                <w:sz w:val="18"/>
                <w:szCs w:val="18"/>
                <w:lang w:val="es-AR"/>
              </w:rPr>
              <w:t>continuo, que requiere muchas horas hombre.</w:t>
            </w:r>
          </w:p>
        </w:tc>
      </w:tr>
      <w:tr w:rsidR="00E15119" w:rsidTr="00B75354">
        <w:tc>
          <w:tcPr>
            <w:tcW w:w="1420" w:type="dxa"/>
          </w:tcPr>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B75354" w:rsidRDefault="00B75354" w:rsidP="005258BB">
            <w:pPr>
              <w:jc w:val="center"/>
            </w:pPr>
          </w:p>
          <w:p w:rsidR="00E15119" w:rsidRDefault="005258BB" w:rsidP="005258BB">
            <w:pPr>
              <w:jc w:val="center"/>
            </w:pPr>
            <w:r>
              <w:t>REINGENIE-</w:t>
            </w:r>
            <w:r w:rsidR="00E15119">
              <w:t>RIA</w:t>
            </w:r>
          </w:p>
        </w:tc>
        <w:tc>
          <w:tcPr>
            <w:tcW w:w="2453" w:type="dxa"/>
          </w:tcPr>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E15119" w:rsidRDefault="00E15119" w:rsidP="0096002E">
            <w:pPr>
              <w:jc w:val="both"/>
            </w:pPr>
            <w:r w:rsidRPr="00504A01">
              <w:rPr>
                <w:rFonts w:ascii="Arial" w:hAnsi="Arial" w:cs="Arial"/>
                <w:sz w:val="18"/>
                <w:szCs w:val="18"/>
                <w:lang w:val="es-AR"/>
              </w:rPr>
              <w:t>Es el replanteamiento fundamental y el rediseño radical de los procesos del negocio para lograr mejoras dramáticas dentro de medidas críticas y contemporáneas de desempeño, tales como costo, calidad, servicio y rapidez</w:t>
            </w:r>
            <w:r w:rsidR="005258BB">
              <w:rPr>
                <w:rFonts w:ascii="Arial" w:hAnsi="Arial" w:cs="Arial"/>
                <w:sz w:val="18"/>
                <w:szCs w:val="18"/>
                <w:lang w:val="es-AR"/>
              </w:rPr>
              <w:t>.</w:t>
            </w:r>
          </w:p>
        </w:tc>
        <w:tc>
          <w:tcPr>
            <w:tcW w:w="2365" w:type="dxa"/>
          </w:tcPr>
          <w:p w:rsidR="00B75354" w:rsidRDefault="00B75354" w:rsidP="005258BB">
            <w:pPr>
              <w:jc w:val="both"/>
              <w:rPr>
                <w:rFonts w:ascii="Arial" w:hAnsi="Arial" w:cs="Arial"/>
                <w:sz w:val="18"/>
                <w:szCs w:val="18"/>
                <w:lang w:val="es-AR"/>
              </w:rPr>
            </w:pPr>
          </w:p>
          <w:p w:rsidR="00B75354" w:rsidRDefault="00B75354" w:rsidP="005258BB">
            <w:pPr>
              <w:jc w:val="both"/>
              <w:rPr>
                <w:rFonts w:ascii="Arial" w:hAnsi="Arial" w:cs="Arial"/>
                <w:sz w:val="18"/>
                <w:szCs w:val="18"/>
                <w:lang w:val="es-AR"/>
              </w:rPr>
            </w:pPr>
          </w:p>
          <w:p w:rsidR="00E15119" w:rsidRPr="00D6773B" w:rsidRDefault="00E15119" w:rsidP="005258BB">
            <w:pPr>
              <w:jc w:val="both"/>
              <w:rPr>
                <w:rFonts w:ascii="Arial" w:hAnsi="Arial" w:cs="Arial"/>
                <w:sz w:val="18"/>
                <w:szCs w:val="18"/>
                <w:lang w:val="es-MX"/>
              </w:rPr>
            </w:pPr>
            <w:r w:rsidRPr="00D6773B">
              <w:rPr>
                <w:rFonts w:ascii="Arial" w:hAnsi="Arial" w:cs="Arial"/>
                <w:sz w:val="18"/>
                <w:szCs w:val="18"/>
                <w:lang w:val="es-AR"/>
              </w:rPr>
              <w:t>Varios trabajos se comprimen en uno solo</w:t>
            </w:r>
            <w:r w:rsidRPr="00D6773B">
              <w:rPr>
                <w:rFonts w:ascii="Arial" w:hAnsi="Arial" w:cs="Arial"/>
                <w:sz w:val="18"/>
                <w:szCs w:val="18"/>
                <w:lang w:val="es-MX"/>
              </w:rPr>
              <w:t xml:space="preserve"> </w:t>
            </w:r>
          </w:p>
          <w:p w:rsidR="0096002E" w:rsidRDefault="0096002E" w:rsidP="005258BB">
            <w:pPr>
              <w:jc w:val="both"/>
              <w:rPr>
                <w:rFonts w:ascii="Arial" w:hAnsi="Arial" w:cs="Arial"/>
                <w:sz w:val="18"/>
                <w:szCs w:val="18"/>
                <w:lang w:val="es-AR"/>
              </w:rPr>
            </w:pPr>
          </w:p>
          <w:p w:rsidR="0096002E" w:rsidRDefault="00E15119" w:rsidP="005258BB">
            <w:pPr>
              <w:jc w:val="both"/>
              <w:rPr>
                <w:rFonts w:ascii="Arial" w:hAnsi="Arial" w:cs="Arial"/>
                <w:sz w:val="18"/>
                <w:szCs w:val="18"/>
                <w:lang w:val="es-AR"/>
              </w:rPr>
            </w:pPr>
            <w:r w:rsidRPr="00D6773B">
              <w:rPr>
                <w:rFonts w:ascii="Arial" w:hAnsi="Arial" w:cs="Arial"/>
                <w:sz w:val="18"/>
                <w:szCs w:val="18"/>
                <w:lang w:val="es-AR"/>
              </w:rPr>
              <w:t xml:space="preserve">Se comprimen verticalmente los procesos  </w:t>
            </w:r>
          </w:p>
          <w:p w:rsidR="0096002E" w:rsidRDefault="0096002E" w:rsidP="005258BB">
            <w:pPr>
              <w:jc w:val="both"/>
              <w:rPr>
                <w:rFonts w:ascii="Arial" w:hAnsi="Arial" w:cs="Arial"/>
                <w:sz w:val="18"/>
                <w:szCs w:val="18"/>
                <w:lang w:val="es-AR"/>
              </w:rPr>
            </w:pPr>
          </w:p>
          <w:p w:rsidR="0096002E" w:rsidRDefault="00E15119" w:rsidP="005258BB">
            <w:pPr>
              <w:jc w:val="both"/>
              <w:rPr>
                <w:rFonts w:ascii="Arial" w:hAnsi="Arial" w:cs="Arial"/>
                <w:sz w:val="18"/>
                <w:szCs w:val="18"/>
                <w:lang w:val="es-AR"/>
              </w:rPr>
            </w:pPr>
            <w:r w:rsidRPr="00D6773B">
              <w:rPr>
                <w:rFonts w:ascii="Arial" w:hAnsi="Arial" w:cs="Arial"/>
                <w:sz w:val="18"/>
                <w:szCs w:val="18"/>
                <w:lang w:val="es-AR"/>
              </w:rPr>
              <w:t xml:space="preserve">Los pasos del proceso siguen un orden natural  </w:t>
            </w:r>
          </w:p>
          <w:p w:rsidR="0096002E" w:rsidRDefault="0096002E" w:rsidP="005258BB">
            <w:pPr>
              <w:jc w:val="both"/>
              <w:rPr>
                <w:rFonts w:ascii="Arial" w:hAnsi="Arial" w:cs="Arial"/>
                <w:sz w:val="18"/>
                <w:szCs w:val="18"/>
                <w:lang w:val="es-AR"/>
              </w:rPr>
            </w:pPr>
          </w:p>
          <w:p w:rsidR="005258BB" w:rsidRDefault="00E15119" w:rsidP="005258BB">
            <w:pPr>
              <w:jc w:val="both"/>
              <w:rPr>
                <w:rFonts w:ascii="Arial" w:hAnsi="Arial" w:cs="Arial"/>
                <w:sz w:val="18"/>
                <w:szCs w:val="18"/>
                <w:lang w:val="es-MX"/>
              </w:rPr>
            </w:pPr>
            <w:r w:rsidRPr="00D6773B">
              <w:rPr>
                <w:rFonts w:ascii="Arial" w:hAnsi="Arial" w:cs="Arial"/>
                <w:sz w:val="18"/>
                <w:szCs w:val="18"/>
                <w:lang w:val="es-AR"/>
              </w:rPr>
              <w:t xml:space="preserve">Existen procesos en múltiples versiones </w:t>
            </w:r>
          </w:p>
          <w:p w:rsidR="0096002E" w:rsidRDefault="0096002E" w:rsidP="005258BB">
            <w:pPr>
              <w:jc w:val="both"/>
              <w:rPr>
                <w:rFonts w:ascii="Arial" w:hAnsi="Arial" w:cs="Arial"/>
                <w:sz w:val="18"/>
                <w:szCs w:val="18"/>
                <w:lang w:val="es-MX"/>
              </w:rPr>
            </w:pPr>
          </w:p>
          <w:p w:rsidR="00E15119" w:rsidRPr="00D6773B" w:rsidRDefault="00E15119" w:rsidP="005258BB">
            <w:pPr>
              <w:jc w:val="both"/>
              <w:rPr>
                <w:rFonts w:ascii="Arial" w:hAnsi="Arial" w:cs="Arial"/>
                <w:sz w:val="18"/>
                <w:szCs w:val="18"/>
                <w:lang w:val="es-MX"/>
              </w:rPr>
            </w:pPr>
            <w:r w:rsidRPr="00D6773B">
              <w:rPr>
                <w:rFonts w:ascii="Arial" w:hAnsi="Arial" w:cs="Arial"/>
                <w:sz w:val="18"/>
                <w:szCs w:val="18"/>
                <w:lang w:val="es-AR"/>
              </w:rPr>
              <w:t xml:space="preserve">Se realiza el trabajo donde tiene sentido </w:t>
            </w:r>
          </w:p>
          <w:p w:rsidR="0096002E" w:rsidRDefault="0096002E" w:rsidP="005258BB">
            <w:pPr>
              <w:jc w:val="both"/>
              <w:rPr>
                <w:rFonts w:ascii="Arial" w:hAnsi="Arial" w:cs="Arial"/>
                <w:sz w:val="18"/>
                <w:szCs w:val="18"/>
                <w:lang w:val="es-AR"/>
              </w:rPr>
            </w:pPr>
          </w:p>
          <w:p w:rsidR="00E15119" w:rsidRPr="00D6773B" w:rsidRDefault="00E15119" w:rsidP="005258BB">
            <w:pPr>
              <w:jc w:val="both"/>
              <w:rPr>
                <w:rFonts w:ascii="Arial" w:hAnsi="Arial" w:cs="Arial"/>
                <w:sz w:val="18"/>
                <w:szCs w:val="18"/>
                <w:lang w:val="es-MX"/>
              </w:rPr>
            </w:pPr>
            <w:r w:rsidRPr="00D6773B">
              <w:rPr>
                <w:rFonts w:ascii="Arial" w:hAnsi="Arial" w:cs="Arial"/>
                <w:sz w:val="18"/>
                <w:szCs w:val="18"/>
                <w:lang w:val="es-AR"/>
              </w:rPr>
              <w:t xml:space="preserve"> Se reducen chequeos y controles </w:t>
            </w:r>
          </w:p>
          <w:p w:rsidR="0096002E" w:rsidRDefault="0096002E" w:rsidP="005258BB">
            <w:pPr>
              <w:jc w:val="both"/>
              <w:rPr>
                <w:rFonts w:ascii="Arial" w:hAnsi="Arial" w:cs="Arial"/>
                <w:sz w:val="18"/>
                <w:szCs w:val="18"/>
                <w:lang w:val="es-MX"/>
              </w:rPr>
            </w:pPr>
          </w:p>
          <w:p w:rsidR="00E15119" w:rsidRPr="00D6773B" w:rsidRDefault="00E15119" w:rsidP="005258BB">
            <w:pPr>
              <w:jc w:val="both"/>
              <w:rPr>
                <w:rFonts w:ascii="Arial" w:hAnsi="Arial" w:cs="Arial"/>
                <w:sz w:val="18"/>
                <w:szCs w:val="18"/>
                <w:lang w:val="es-MX"/>
              </w:rPr>
            </w:pPr>
            <w:r w:rsidRPr="00D6773B">
              <w:rPr>
                <w:rFonts w:ascii="Arial" w:hAnsi="Arial" w:cs="Arial"/>
                <w:sz w:val="18"/>
                <w:szCs w:val="18"/>
                <w:lang w:val="es-AR"/>
              </w:rPr>
              <w:t xml:space="preserve">Se da la administración por casos </w:t>
            </w:r>
          </w:p>
          <w:p w:rsidR="00E15119" w:rsidRDefault="00E15119" w:rsidP="00E15119">
            <w:r w:rsidRPr="00D6773B">
              <w:rPr>
                <w:rFonts w:ascii="Arial" w:hAnsi="Arial" w:cs="Arial"/>
                <w:sz w:val="18"/>
                <w:szCs w:val="18"/>
                <w:lang w:val="es-AR"/>
              </w:rPr>
              <w:t>Opera de forma</w:t>
            </w:r>
          </w:p>
        </w:tc>
        <w:tc>
          <w:tcPr>
            <w:tcW w:w="1843" w:type="dxa"/>
          </w:tcPr>
          <w:p w:rsidR="00E15119" w:rsidRPr="005258BB" w:rsidRDefault="00E15119" w:rsidP="0096002E">
            <w:pPr>
              <w:jc w:val="both"/>
              <w:rPr>
                <w:rFonts w:ascii="Arial" w:hAnsi="Arial" w:cs="Arial"/>
                <w:sz w:val="18"/>
                <w:szCs w:val="18"/>
                <w:lang w:val="es-MX"/>
              </w:rPr>
            </w:pPr>
            <w:r w:rsidRPr="005258BB">
              <w:rPr>
                <w:rFonts w:ascii="Arial" w:hAnsi="Arial" w:cs="Arial"/>
                <w:sz w:val="18"/>
                <w:szCs w:val="18"/>
                <w:lang w:val="es-MX"/>
              </w:rPr>
              <w:t>Se concentra el esfuerzo en ámbitos org</w:t>
            </w:r>
            <w:r w:rsidR="005258BB">
              <w:rPr>
                <w:rFonts w:ascii="Arial" w:hAnsi="Arial" w:cs="Arial"/>
                <w:sz w:val="18"/>
                <w:szCs w:val="18"/>
                <w:lang w:val="es-MX"/>
              </w:rPr>
              <w:t>anizativos y de procedimientos p</w:t>
            </w:r>
            <w:r w:rsidR="005258BB" w:rsidRPr="005258BB">
              <w:rPr>
                <w:rFonts w:ascii="Arial" w:hAnsi="Arial" w:cs="Arial"/>
                <w:sz w:val="18"/>
                <w:szCs w:val="18"/>
                <w:lang w:val="es-MX"/>
              </w:rPr>
              <w:t>untuales</w:t>
            </w:r>
            <w:r w:rsidRPr="005258BB">
              <w:rPr>
                <w:rFonts w:ascii="Arial" w:hAnsi="Arial" w:cs="Arial"/>
                <w:sz w:val="18"/>
                <w:szCs w:val="18"/>
                <w:lang w:val="es-MX"/>
              </w:rPr>
              <w:t>.</w:t>
            </w:r>
          </w:p>
          <w:p w:rsidR="00E15119" w:rsidRPr="005258BB" w:rsidRDefault="00E15119" w:rsidP="0096002E">
            <w:pPr>
              <w:jc w:val="both"/>
              <w:rPr>
                <w:rFonts w:ascii="Arial" w:hAnsi="Arial" w:cs="Arial"/>
                <w:sz w:val="18"/>
                <w:szCs w:val="18"/>
                <w:lang w:val="es-MX"/>
              </w:rPr>
            </w:pPr>
            <w:r w:rsidRPr="005258BB">
              <w:rPr>
                <w:rFonts w:ascii="Arial" w:hAnsi="Arial" w:cs="Arial"/>
                <w:sz w:val="18"/>
                <w:szCs w:val="18"/>
                <w:lang w:val="es-MX"/>
              </w:rPr>
              <w:t>Consiguen mejoras en un corto plazo y resultados visibles</w:t>
            </w:r>
          </w:p>
          <w:p w:rsidR="00E15119" w:rsidRPr="005258BB" w:rsidRDefault="00E15119" w:rsidP="0096002E">
            <w:pPr>
              <w:jc w:val="both"/>
              <w:rPr>
                <w:rFonts w:ascii="Arial" w:hAnsi="Arial" w:cs="Arial"/>
                <w:sz w:val="18"/>
                <w:szCs w:val="18"/>
                <w:lang w:val="es-MX"/>
              </w:rPr>
            </w:pPr>
            <w:r w:rsidRPr="005258BB">
              <w:rPr>
                <w:rFonts w:ascii="Arial" w:hAnsi="Arial" w:cs="Arial"/>
                <w:sz w:val="18"/>
                <w:szCs w:val="18"/>
                <w:lang w:val="es-MX"/>
              </w:rPr>
              <w:t>Si existe reducción de productos defectuosos, trae como consecuencia una reducción en los costos, como resultado de un consumo menor de materias primas.</w:t>
            </w:r>
          </w:p>
          <w:p w:rsidR="00E15119" w:rsidRPr="0096002E" w:rsidRDefault="00E15119" w:rsidP="0096002E">
            <w:pPr>
              <w:jc w:val="both"/>
              <w:rPr>
                <w:rFonts w:ascii="Arial" w:hAnsi="Arial" w:cs="Arial"/>
                <w:sz w:val="18"/>
                <w:szCs w:val="18"/>
                <w:lang w:val="es-MX"/>
              </w:rPr>
            </w:pPr>
            <w:r w:rsidRPr="005258BB">
              <w:rPr>
                <w:rFonts w:ascii="Arial" w:hAnsi="Arial" w:cs="Arial"/>
                <w:sz w:val="18"/>
                <w:szCs w:val="18"/>
                <w:lang w:val="es-MX"/>
              </w:rPr>
              <w:t xml:space="preserve"> Incrementa la productividad y dirige a la organización hacia la competitividad, lo cual es de vital importancia para las actuales organizaciones.</w:t>
            </w:r>
          </w:p>
        </w:tc>
        <w:tc>
          <w:tcPr>
            <w:tcW w:w="2126" w:type="dxa"/>
          </w:tcPr>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B75354" w:rsidRDefault="00B75354" w:rsidP="0096002E">
            <w:pPr>
              <w:jc w:val="both"/>
              <w:rPr>
                <w:rFonts w:ascii="Arial" w:hAnsi="Arial" w:cs="Arial"/>
                <w:sz w:val="18"/>
                <w:szCs w:val="18"/>
                <w:lang w:val="es-AR"/>
              </w:rPr>
            </w:pPr>
          </w:p>
          <w:p w:rsidR="00E15119" w:rsidRPr="00D6773B" w:rsidRDefault="00E15119" w:rsidP="0096002E">
            <w:pPr>
              <w:jc w:val="both"/>
              <w:rPr>
                <w:rFonts w:ascii="Arial" w:hAnsi="Arial" w:cs="Arial"/>
                <w:sz w:val="18"/>
                <w:szCs w:val="18"/>
                <w:lang w:val="es-MX"/>
              </w:rPr>
            </w:pPr>
            <w:r w:rsidRPr="00D6773B">
              <w:rPr>
                <w:rFonts w:ascii="Arial" w:hAnsi="Arial" w:cs="Arial"/>
                <w:sz w:val="18"/>
                <w:szCs w:val="18"/>
                <w:lang w:val="es-AR"/>
              </w:rPr>
              <w:t>Requiere de un cambio en toda la organización, ya que para obtener el éxito es necesaria la participación de todos los integrantes de la organización y a todo nivel.</w:t>
            </w:r>
          </w:p>
          <w:p w:rsidR="00E15119" w:rsidRPr="00D6773B" w:rsidRDefault="00E15119" w:rsidP="00E15119">
            <w:pPr>
              <w:ind w:left="720"/>
              <w:jc w:val="both"/>
              <w:rPr>
                <w:rFonts w:ascii="Arial" w:hAnsi="Arial" w:cs="Arial"/>
                <w:sz w:val="18"/>
                <w:szCs w:val="18"/>
                <w:lang w:val="es-MX"/>
              </w:rPr>
            </w:pPr>
          </w:p>
          <w:p w:rsidR="00E15119" w:rsidRPr="00D6773B" w:rsidRDefault="00E15119" w:rsidP="0096002E">
            <w:pPr>
              <w:jc w:val="both"/>
              <w:rPr>
                <w:rFonts w:ascii="Arial" w:hAnsi="Arial" w:cs="Arial"/>
                <w:sz w:val="18"/>
                <w:szCs w:val="18"/>
                <w:lang w:val="es-MX"/>
              </w:rPr>
            </w:pPr>
            <w:r w:rsidRPr="00D6773B">
              <w:rPr>
                <w:rFonts w:ascii="Arial" w:hAnsi="Arial" w:cs="Arial"/>
                <w:sz w:val="18"/>
                <w:szCs w:val="18"/>
                <w:lang w:val="es-AR"/>
              </w:rPr>
              <w:t>En vista de que los gerentes en la pequeña y mediana empresa son muy conservadores, el Mejoramiento Continuo se hace un proceso muy largo.</w:t>
            </w:r>
          </w:p>
          <w:p w:rsidR="00E15119" w:rsidRPr="00E15119" w:rsidRDefault="00E15119" w:rsidP="00E15119">
            <w:pPr>
              <w:rPr>
                <w:lang w:val="es-MX"/>
              </w:rPr>
            </w:pPr>
          </w:p>
        </w:tc>
      </w:tr>
    </w:tbl>
    <w:p w:rsidR="0096002E" w:rsidRDefault="0096002E" w:rsidP="00E15119"/>
    <w:p w:rsidR="0096002E" w:rsidRDefault="0096002E" w:rsidP="00E15119"/>
    <w:p w:rsidR="0096002E" w:rsidRDefault="0096002E" w:rsidP="00E15119"/>
    <w:p w:rsidR="0096002E" w:rsidRDefault="0096002E" w:rsidP="00E15119"/>
    <w:tbl>
      <w:tblPr>
        <w:tblStyle w:val="Tablaconcuadrcula"/>
        <w:tblW w:w="10207" w:type="dxa"/>
        <w:tblInd w:w="-743" w:type="dxa"/>
        <w:tblLayout w:type="fixed"/>
        <w:tblLook w:val="04A0"/>
      </w:tblPr>
      <w:tblGrid>
        <w:gridCol w:w="1418"/>
        <w:gridCol w:w="2410"/>
        <w:gridCol w:w="2410"/>
        <w:gridCol w:w="1843"/>
        <w:gridCol w:w="2126"/>
      </w:tblGrid>
      <w:tr w:rsidR="0096002E" w:rsidTr="0096002E">
        <w:tc>
          <w:tcPr>
            <w:tcW w:w="1418" w:type="dxa"/>
          </w:tcPr>
          <w:p w:rsidR="00387608" w:rsidRDefault="00387608" w:rsidP="0096002E">
            <w:pPr>
              <w:spacing w:after="200" w:line="276" w:lineRule="auto"/>
              <w:jc w:val="center"/>
            </w:pPr>
          </w:p>
          <w:p w:rsidR="00387608" w:rsidRDefault="00387608" w:rsidP="0096002E">
            <w:pPr>
              <w:spacing w:after="200" w:line="276" w:lineRule="auto"/>
              <w:jc w:val="center"/>
            </w:pPr>
          </w:p>
          <w:p w:rsidR="00387608" w:rsidRDefault="00387608" w:rsidP="0096002E">
            <w:pPr>
              <w:spacing w:after="200" w:line="276" w:lineRule="auto"/>
              <w:jc w:val="center"/>
            </w:pPr>
          </w:p>
          <w:p w:rsidR="00387608" w:rsidRDefault="00387608" w:rsidP="0096002E">
            <w:pPr>
              <w:spacing w:after="200" w:line="276" w:lineRule="auto"/>
              <w:jc w:val="center"/>
            </w:pPr>
          </w:p>
          <w:p w:rsidR="00387608" w:rsidRDefault="00387608" w:rsidP="0096002E">
            <w:pPr>
              <w:spacing w:after="200" w:line="276" w:lineRule="auto"/>
              <w:jc w:val="center"/>
            </w:pPr>
          </w:p>
          <w:p w:rsidR="00B75354" w:rsidRDefault="00B75354" w:rsidP="0096002E">
            <w:pPr>
              <w:spacing w:after="200" w:line="276" w:lineRule="auto"/>
              <w:jc w:val="center"/>
            </w:pPr>
          </w:p>
          <w:p w:rsidR="00B75354" w:rsidRDefault="00B75354" w:rsidP="0096002E">
            <w:pPr>
              <w:spacing w:after="200" w:line="276" w:lineRule="auto"/>
              <w:jc w:val="center"/>
            </w:pPr>
          </w:p>
          <w:p w:rsidR="0096002E" w:rsidRPr="0096002E" w:rsidRDefault="0096002E" w:rsidP="0096002E">
            <w:pPr>
              <w:spacing w:after="200" w:line="276" w:lineRule="auto"/>
              <w:jc w:val="center"/>
            </w:pPr>
            <w:r w:rsidRPr="0096002E">
              <w:t>OUTSOURC-ING</w:t>
            </w:r>
          </w:p>
        </w:tc>
        <w:tc>
          <w:tcPr>
            <w:tcW w:w="2410" w:type="dxa"/>
          </w:tcPr>
          <w:p w:rsidR="00387608" w:rsidRDefault="00387608" w:rsidP="0096002E">
            <w:pPr>
              <w:spacing w:after="200" w:line="276" w:lineRule="auto"/>
              <w:jc w:val="both"/>
              <w:rPr>
                <w:rFonts w:ascii="Arial" w:hAnsi="Arial" w:cs="Arial"/>
                <w:sz w:val="18"/>
                <w:szCs w:val="18"/>
              </w:rPr>
            </w:pPr>
          </w:p>
          <w:p w:rsidR="00387608" w:rsidRDefault="00387608" w:rsidP="0096002E">
            <w:pPr>
              <w:spacing w:after="200" w:line="276" w:lineRule="auto"/>
              <w:jc w:val="both"/>
              <w:rPr>
                <w:rFonts w:ascii="Arial" w:hAnsi="Arial" w:cs="Arial"/>
                <w:sz w:val="18"/>
                <w:szCs w:val="18"/>
              </w:rPr>
            </w:pPr>
          </w:p>
          <w:p w:rsidR="00387608" w:rsidRDefault="00387608" w:rsidP="0096002E">
            <w:pPr>
              <w:spacing w:after="200" w:line="276" w:lineRule="auto"/>
              <w:jc w:val="both"/>
              <w:rPr>
                <w:rFonts w:ascii="Arial" w:hAnsi="Arial" w:cs="Arial"/>
                <w:sz w:val="18"/>
                <w:szCs w:val="18"/>
              </w:rPr>
            </w:pPr>
          </w:p>
          <w:p w:rsidR="00387608" w:rsidRDefault="00387608" w:rsidP="0096002E">
            <w:pPr>
              <w:spacing w:after="200" w:line="276" w:lineRule="auto"/>
              <w:jc w:val="both"/>
              <w:rPr>
                <w:rFonts w:ascii="Arial" w:hAnsi="Arial" w:cs="Arial"/>
                <w:sz w:val="18"/>
                <w:szCs w:val="18"/>
              </w:rPr>
            </w:pPr>
          </w:p>
          <w:p w:rsidR="00B75354" w:rsidRDefault="00B75354" w:rsidP="0096002E">
            <w:pPr>
              <w:spacing w:after="200" w:line="276" w:lineRule="auto"/>
              <w:jc w:val="both"/>
              <w:rPr>
                <w:rFonts w:ascii="Arial" w:hAnsi="Arial" w:cs="Arial"/>
                <w:sz w:val="18"/>
                <w:szCs w:val="18"/>
              </w:rPr>
            </w:pPr>
          </w:p>
          <w:p w:rsidR="00B75354" w:rsidRDefault="00B75354" w:rsidP="0096002E">
            <w:pPr>
              <w:spacing w:after="200" w:line="276" w:lineRule="auto"/>
              <w:jc w:val="both"/>
              <w:rPr>
                <w:rFonts w:ascii="Arial" w:hAnsi="Arial" w:cs="Arial"/>
                <w:sz w:val="18"/>
                <w:szCs w:val="18"/>
              </w:rPr>
            </w:pPr>
          </w:p>
          <w:p w:rsidR="0096002E" w:rsidRPr="00387608" w:rsidRDefault="0096002E" w:rsidP="0096002E">
            <w:pPr>
              <w:spacing w:after="200" w:line="276" w:lineRule="auto"/>
              <w:jc w:val="both"/>
            </w:pPr>
            <w:r w:rsidRPr="00387608">
              <w:rPr>
                <w:rFonts w:ascii="Arial" w:hAnsi="Arial" w:cs="Arial"/>
                <w:sz w:val="18"/>
                <w:szCs w:val="18"/>
              </w:rPr>
              <w:t>Es el proceso en el cual una firma identifica una porción de su proceso de negocio que podría ser desempeñada más eficientemente y/o más efectivamente por otra corporación, la cual es contratada para desarrollar esa porción de negocio.</w:t>
            </w:r>
          </w:p>
        </w:tc>
        <w:tc>
          <w:tcPr>
            <w:tcW w:w="2410" w:type="dxa"/>
          </w:tcPr>
          <w:p w:rsidR="00387608" w:rsidRDefault="00387608" w:rsidP="0096002E">
            <w:pPr>
              <w:spacing w:after="200" w:line="276" w:lineRule="auto"/>
              <w:jc w:val="both"/>
              <w:rPr>
                <w:rFonts w:ascii="Arial" w:hAnsi="Arial" w:cs="Arial"/>
                <w:sz w:val="18"/>
                <w:szCs w:val="18"/>
              </w:rPr>
            </w:pPr>
          </w:p>
          <w:p w:rsidR="00387608" w:rsidRDefault="0096002E" w:rsidP="0096002E">
            <w:pPr>
              <w:spacing w:after="200" w:line="276" w:lineRule="auto"/>
              <w:jc w:val="both"/>
              <w:rPr>
                <w:rFonts w:ascii="Arial" w:hAnsi="Arial" w:cs="Arial"/>
                <w:sz w:val="18"/>
                <w:szCs w:val="18"/>
              </w:rPr>
            </w:pPr>
            <w:r w:rsidRPr="00387608">
              <w:rPr>
                <w:rFonts w:ascii="Arial" w:hAnsi="Arial" w:cs="Arial"/>
                <w:sz w:val="18"/>
                <w:szCs w:val="18"/>
              </w:rPr>
              <w:t xml:space="preserve">Su duración. </w:t>
            </w:r>
            <w:r w:rsidRPr="00387608">
              <w:rPr>
                <w:rFonts w:ascii="Arial" w:hAnsi="Arial" w:cs="Arial"/>
                <w:sz w:val="18"/>
                <w:szCs w:val="18"/>
              </w:rPr>
              <w:br/>
              <w:t xml:space="preserve"> Las condiciones de la cesión de los activos (tanto económicas como de otro tipo) referidos al momento inicial del acuerdo entre la </w:t>
            </w:r>
          </w:p>
          <w:p w:rsidR="00387608" w:rsidRDefault="0096002E" w:rsidP="0096002E">
            <w:pPr>
              <w:spacing w:after="200" w:line="276" w:lineRule="auto"/>
              <w:jc w:val="both"/>
              <w:rPr>
                <w:rFonts w:ascii="Arial" w:hAnsi="Arial" w:cs="Arial"/>
                <w:sz w:val="18"/>
                <w:szCs w:val="18"/>
              </w:rPr>
            </w:pPr>
            <w:r w:rsidRPr="00387608">
              <w:rPr>
                <w:rFonts w:ascii="Arial" w:hAnsi="Arial" w:cs="Arial"/>
                <w:sz w:val="18"/>
                <w:szCs w:val="18"/>
              </w:rPr>
              <w:t>Adm</w:t>
            </w:r>
            <w:r w:rsidR="00387608">
              <w:rPr>
                <w:rFonts w:ascii="Arial" w:hAnsi="Arial" w:cs="Arial"/>
                <w:sz w:val="18"/>
                <w:szCs w:val="18"/>
              </w:rPr>
              <w:t xml:space="preserve">inistración y el contratista. </w:t>
            </w:r>
            <w:r w:rsidR="00387608">
              <w:rPr>
                <w:rFonts w:ascii="Arial" w:hAnsi="Arial" w:cs="Arial"/>
                <w:sz w:val="18"/>
                <w:szCs w:val="18"/>
              </w:rPr>
              <w:br/>
            </w:r>
          </w:p>
          <w:p w:rsidR="00387608" w:rsidRDefault="0096002E" w:rsidP="0096002E">
            <w:pPr>
              <w:spacing w:after="200" w:line="276" w:lineRule="auto"/>
              <w:jc w:val="both"/>
              <w:rPr>
                <w:rFonts w:ascii="Arial" w:hAnsi="Arial" w:cs="Arial"/>
                <w:sz w:val="18"/>
                <w:szCs w:val="18"/>
              </w:rPr>
            </w:pPr>
            <w:r w:rsidRPr="00387608">
              <w:rPr>
                <w:rFonts w:ascii="Arial" w:hAnsi="Arial" w:cs="Arial"/>
                <w:sz w:val="18"/>
                <w:szCs w:val="18"/>
              </w:rPr>
              <w:t xml:space="preserve">Las condiciones de la gestión de los SI a llevar a cabo durante el contrato (nivel de servicio). </w:t>
            </w:r>
            <w:r w:rsidRPr="00387608">
              <w:rPr>
                <w:rFonts w:ascii="Arial" w:hAnsi="Arial" w:cs="Arial"/>
                <w:sz w:val="18"/>
                <w:szCs w:val="18"/>
              </w:rPr>
              <w:br/>
            </w:r>
          </w:p>
          <w:p w:rsidR="00387608" w:rsidRDefault="0096002E" w:rsidP="0096002E">
            <w:pPr>
              <w:spacing w:after="200" w:line="276" w:lineRule="auto"/>
              <w:jc w:val="both"/>
              <w:rPr>
                <w:rFonts w:ascii="Arial" w:hAnsi="Arial" w:cs="Arial"/>
                <w:sz w:val="18"/>
                <w:szCs w:val="18"/>
              </w:rPr>
            </w:pPr>
            <w:r w:rsidRPr="00387608">
              <w:rPr>
                <w:rFonts w:ascii="Arial" w:hAnsi="Arial" w:cs="Arial"/>
                <w:sz w:val="18"/>
                <w:szCs w:val="18"/>
              </w:rPr>
              <w:t xml:space="preserve">Las condiciones de recuperación de la gestión de los SI una vez finalizado el contrato. </w:t>
            </w:r>
            <w:r w:rsidRPr="00387608">
              <w:rPr>
                <w:rFonts w:ascii="Arial" w:hAnsi="Arial" w:cs="Arial"/>
                <w:sz w:val="18"/>
                <w:szCs w:val="18"/>
              </w:rPr>
              <w:br/>
            </w:r>
          </w:p>
          <w:p w:rsidR="0096002E" w:rsidRPr="00387608" w:rsidRDefault="0096002E" w:rsidP="0096002E">
            <w:pPr>
              <w:spacing w:after="200" w:line="276" w:lineRule="auto"/>
              <w:jc w:val="both"/>
              <w:rPr>
                <w:sz w:val="18"/>
                <w:szCs w:val="18"/>
              </w:rPr>
            </w:pPr>
            <w:r w:rsidRPr="00387608">
              <w:rPr>
                <w:rFonts w:ascii="Arial" w:hAnsi="Arial" w:cs="Arial"/>
                <w:sz w:val="18"/>
                <w:szCs w:val="18"/>
              </w:rPr>
              <w:t>La propiedad intelectual, especialmente si se traspasa al proveedor la responsabilidad del desarrollo de aplicaciones.</w:t>
            </w:r>
          </w:p>
        </w:tc>
        <w:tc>
          <w:tcPr>
            <w:tcW w:w="1843" w:type="dxa"/>
          </w:tcPr>
          <w:p w:rsidR="00387608" w:rsidRDefault="00387608" w:rsidP="0096002E">
            <w:pPr>
              <w:pStyle w:val="Prrafodelista"/>
              <w:spacing w:before="96"/>
              <w:ind w:left="0"/>
              <w:jc w:val="both"/>
              <w:rPr>
                <w:rFonts w:ascii="Arial" w:hAnsi="Arial" w:cs="Arial"/>
                <w:sz w:val="18"/>
                <w:szCs w:val="18"/>
                <w:lang w:val="es-ES"/>
              </w:rPr>
            </w:pPr>
          </w:p>
          <w:p w:rsidR="00387608" w:rsidRDefault="00387608" w:rsidP="0096002E">
            <w:pPr>
              <w:pStyle w:val="Prrafodelista"/>
              <w:spacing w:before="96"/>
              <w:ind w:left="0"/>
              <w:jc w:val="both"/>
              <w:rPr>
                <w:rFonts w:ascii="Arial" w:hAnsi="Arial" w:cs="Arial"/>
                <w:sz w:val="18"/>
                <w:szCs w:val="18"/>
                <w:lang w:val="es-ES"/>
              </w:rPr>
            </w:pPr>
          </w:p>
          <w:p w:rsidR="00387608" w:rsidRDefault="00387608" w:rsidP="0096002E">
            <w:pPr>
              <w:pStyle w:val="Prrafodelista"/>
              <w:spacing w:before="96"/>
              <w:ind w:left="0"/>
              <w:jc w:val="both"/>
              <w:rPr>
                <w:rFonts w:ascii="Arial" w:hAnsi="Arial" w:cs="Arial"/>
                <w:sz w:val="18"/>
                <w:szCs w:val="18"/>
                <w:lang w:val="es-ES"/>
              </w:rPr>
            </w:pPr>
          </w:p>
          <w:p w:rsidR="00387608" w:rsidRDefault="00387608" w:rsidP="0096002E">
            <w:pPr>
              <w:pStyle w:val="Prrafodelista"/>
              <w:spacing w:before="96"/>
              <w:ind w:left="0"/>
              <w:jc w:val="both"/>
              <w:rPr>
                <w:rFonts w:ascii="Arial" w:hAnsi="Arial" w:cs="Arial"/>
                <w:sz w:val="18"/>
                <w:szCs w:val="18"/>
                <w:lang w:val="es-ES"/>
              </w:rPr>
            </w:pPr>
          </w:p>
          <w:p w:rsidR="00387608" w:rsidRDefault="00387608" w:rsidP="0096002E">
            <w:pPr>
              <w:pStyle w:val="Prrafodelista"/>
              <w:spacing w:before="96"/>
              <w:ind w:left="0"/>
              <w:jc w:val="both"/>
              <w:rPr>
                <w:rFonts w:ascii="Arial" w:hAnsi="Arial" w:cs="Arial"/>
                <w:sz w:val="18"/>
                <w:szCs w:val="18"/>
                <w:lang w:val="es-ES"/>
              </w:rPr>
            </w:pPr>
          </w:p>
          <w:p w:rsidR="00387608" w:rsidRDefault="00387608" w:rsidP="0096002E">
            <w:pPr>
              <w:pStyle w:val="Prrafodelista"/>
              <w:spacing w:before="96"/>
              <w:ind w:left="0"/>
              <w:jc w:val="both"/>
              <w:rPr>
                <w:rFonts w:ascii="Arial" w:hAnsi="Arial" w:cs="Arial"/>
                <w:sz w:val="18"/>
                <w:szCs w:val="18"/>
                <w:lang w:val="es-ES"/>
              </w:rPr>
            </w:pPr>
          </w:p>
          <w:p w:rsidR="00B75354" w:rsidRDefault="00B75354" w:rsidP="0096002E">
            <w:pPr>
              <w:pStyle w:val="Prrafodelista"/>
              <w:spacing w:before="96"/>
              <w:ind w:left="0"/>
              <w:jc w:val="both"/>
              <w:rPr>
                <w:rFonts w:ascii="Arial" w:hAnsi="Arial" w:cs="Arial"/>
                <w:sz w:val="18"/>
                <w:szCs w:val="18"/>
                <w:lang w:val="es-ES"/>
              </w:rPr>
            </w:pPr>
          </w:p>
          <w:p w:rsidR="00B75354" w:rsidRDefault="00B75354" w:rsidP="0096002E">
            <w:pPr>
              <w:pStyle w:val="Prrafodelista"/>
              <w:spacing w:before="96"/>
              <w:ind w:left="0"/>
              <w:jc w:val="both"/>
              <w:rPr>
                <w:rFonts w:ascii="Arial" w:hAnsi="Arial" w:cs="Arial"/>
                <w:sz w:val="18"/>
                <w:szCs w:val="18"/>
                <w:lang w:val="es-ES"/>
              </w:rPr>
            </w:pPr>
          </w:p>
          <w:p w:rsidR="0096002E" w:rsidRPr="00387608" w:rsidRDefault="0096002E" w:rsidP="0096002E">
            <w:pPr>
              <w:pStyle w:val="Prrafodelista"/>
              <w:spacing w:before="96"/>
              <w:ind w:left="0"/>
              <w:jc w:val="both"/>
              <w:rPr>
                <w:rFonts w:ascii="Arial" w:hAnsi="Arial" w:cs="Arial"/>
                <w:sz w:val="18"/>
                <w:szCs w:val="18"/>
                <w:lang w:val="es-ES"/>
              </w:rPr>
            </w:pPr>
            <w:r w:rsidRPr="00387608">
              <w:rPr>
                <w:rFonts w:ascii="Arial" w:hAnsi="Arial" w:cs="Arial"/>
                <w:sz w:val="18"/>
                <w:szCs w:val="18"/>
                <w:lang w:val="es-ES"/>
              </w:rPr>
              <w:t>Mejorar la flexibilidad y tener más capacidad de adaptación al cliente.</w:t>
            </w:r>
          </w:p>
          <w:p w:rsidR="00387608" w:rsidRDefault="00387608" w:rsidP="0096002E">
            <w:pPr>
              <w:pStyle w:val="Prrafodelista"/>
              <w:spacing w:before="96"/>
              <w:ind w:left="0"/>
              <w:jc w:val="both"/>
              <w:rPr>
                <w:rFonts w:ascii="Arial" w:hAnsi="Arial" w:cs="Arial"/>
                <w:sz w:val="18"/>
                <w:szCs w:val="18"/>
                <w:lang w:val="es-ES"/>
              </w:rPr>
            </w:pPr>
          </w:p>
          <w:p w:rsidR="0096002E" w:rsidRPr="00387608" w:rsidRDefault="0096002E" w:rsidP="0096002E">
            <w:pPr>
              <w:pStyle w:val="Prrafodelista"/>
              <w:spacing w:before="96"/>
              <w:ind w:left="0"/>
              <w:jc w:val="both"/>
              <w:rPr>
                <w:rFonts w:ascii="Arial" w:hAnsi="Arial" w:cs="Arial"/>
                <w:sz w:val="18"/>
                <w:szCs w:val="18"/>
                <w:lang w:val="es-ES"/>
              </w:rPr>
            </w:pPr>
            <w:r w:rsidRPr="00387608">
              <w:rPr>
                <w:rFonts w:ascii="Arial" w:hAnsi="Arial" w:cs="Arial"/>
                <w:sz w:val="18"/>
                <w:szCs w:val="18"/>
                <w:lang w:val="es-ES"/>
              </w:rPr>
              <w:t>Tener un mayor control.</w:t>
            </w:r>
          </w:p>
          <w:p w:rsidR="00387608" w:rsidRDefault="00387608" w:rsidP="0096002E">
            <w:pPr>
              <w:pStyle w:val="Prrafodelista"/>
              <w:spacing w:before="96"/>
              <w:ind w:left="0"/>
              <w:jc w:val="both"/>
              <w:rPr>
                <w:rFonts w:ascii="Arial" w:hAnsi="Arial" w:cs="Arial"/>
                <w:sz w:val="18"/>
                <w:szCs w:val="18"/>
                <w:lang w:val="es-ES"/>
              </w:rPr>
            </w:pPr>
          </w:p>
          <w:p w:rsidR="0096002E" w:rsidRPr="00387608" w:rsidRDefault="0096002E" w:rsidP="0096002E">
            <w:pPr>
              <w:pStyle w:val="Prrafodelista"/>
              <w:spacing w:before="96"/>
              <w:ind w:left="0"/>
              <w:jc w:val="both"/>
              <w:rPr>
                <w:rFonts w:ascii="Arial" w:hAnsi="Arial" w:cs="Arial"/>
                <w:sz w:val="18"/>
                <w:szCs w:val="18"/>
                <w:lang w:val="es-ES"/>
              </w:rPr>
            </w:pPr>
            <w:r w:rsidRPr="00387608">
              <w:rPr>
                <w:rFonts w:ascii="Arial" w:hAnsi="Arial" w:cs="Arial"/>
                <w:sz w:val="18"/>
                <w:szCs w:val="18"/>
                <w:lang w:val="es-ES"/>
              </w:rPr>
              <w:t>Mejorar la rentabilidad sobre activos.</w:t>
            </w:r>
          </w:p>
          <w:p w:rsidR="0096002E" w:rsidRPr="00387608" w:rsidRDefault="0096002E">
            <w:pPr>
              <w:spacing w:after="200" w:line="276" w:lineRule="auto"/>
            </w:pPr>
          </w:p>
        </w:tc>
        <w:tc>
          <w:tcPr>
            <w:tcW w:w="2126" w:type="dxa"/>
          </w:tcPr>
          <w:p w:rsidR="00B75354" w:rsidRDefault="00B75354" w:rsidP="0096002E">
            <w:pPr>
              <w:spacing w:before="96"/>
              <w:jc w:val="both"/>
              <w:rPr>
                <w:rFonts w:ascii="Arial" w:hAnsi="Arial" w:cs="Arial"/>
                <w:sz w:val="18"/>
                <w:szCs w:val="18"/>
              </w:rPr>
            </w:pPr>
          </w:p>
          <w:p w:rsidR="00B75354" w:rsidRDefault="00B75354" w:rsidP="0096002E">
            <w:pPr>
              <w:spacing w:before="96"/>
              <w:jc w:val="both"/>
              <w:rPr>
                <w:rFonts w:ascii="Arial" w:hAnsi="Arial" w:cs="Arial"/>
                <w:sz w:val="18"/>
                <w:szCs w:val="18"/>
              </w:rPr>
            </w:pPr>
          </w:p>
          <w:p w:rsidR="00B75354" w:rsidRDefault="00B75354" w:rsidP="0096002E">
            <w:pPr>
              <w:spacing w:before="96"/>
              <w:jc w:val="both"/>
              <w:rPr>
                <w:rFonts w:ascii="Arial" w:hAnsi="Arial" w:cs="Arial"/>
                <w:sz w:val="18"/>
                <w:szCs w:val="18"/>
              </w:rPr>
            </w:pPr>
          </w:p>
          <w:p w:rsidR="00B75354" w:rsidRDefault="00B75354" w:rsidP="0096002E">
            <w:pPr>
              <w:spacing w:before="96"/>
              <w:jc w:val="both"/>
              <w:rPr>
                <w:rFonts w:ascii="Arial" w:hAnsi="Arial" w:cs="Arial"/>
                <w:sz w:val="18"/>
                <w:szCs w:val="18"/>
              </w:rPr>
            </w:pPr>
          </w:p>
          <w:p w:rsidR="00387608" w:rsidRDefault="0096002E" w:rsidP="0096002E">
            <w:pPr>
              <w:spacing w:before="96"/>
              <w:jc w:val="both"/>
              <w:rPr>
                <w:rFonts w:ascii="Arial" w:hAnsi="Arial" w:cs="Arial"/>
                <w:sz w:val="18"/>
                <w:szCs w:val="18"/>
                <w:lang w:val="es-MX"/>
              </w:rPr>
            </w:pPr>
            <w:r w:rsidRPr="00387608">
              <w:rPr>
                <w:rFonts w:ascii="Arial" w:hAnsi="Arial" w:cs="Arial"/>
                <w:sz w:val="18"/>
                <w:szCs w:val="18"/>
              </w:rPr>
              <w:t>Estancamiento en lo referente a la innovación por parte del suplidor externo.</w:t>
            </w:r>
            <w:r w:rsidRPr="00387608">
              <w:rPr>
                <w:rFonts w:ascii="Arial" w:hAnsi="Arial" w:cs="Arial"/>
                <w:sz w:val="18"/>
                <w:szCs w:val="18"/>
                <w:lang w:val="es-MX"/>
              </w:rPr>
              <w:t xml:space="preserve"> </w:t>
            </w:r>
          </w:p>
          <w:p w:rsidR="00387608" w:rsidRDefault="00387608" w:rsidP="0096002E">
            <w:pPr>
              <w:spacing w:before="96"/>
              <w:jc w:val="both"/>
              <w:rPr>
                <w:rFonts w:ascii="Arial" w:hAnsi="Arial" w:cs="Arial"/>
                <w:sz w:val="18"/>
                <w:szCs w:val="18"/>
              </w:rPr>
            </w:pPr>
          </w:p>
          <w:p w:rsidR="0096002E" w:rsidRPr="00387608" w:rsidRDefault="0096002E" w:rsidP="0096002E">
            <w:pPr>
              <w:spacing w:before="96"/>
              <w:jc w:val="both"/>
              <w:rPr>
                <w:rFonts w:ascii="Arial" w:hAnsi="Arial" w:cs="Arial"/>
                <w:sz w:val="18"/>
                <w:szCs w:val="18"/>
                <w:lang w:val="es-MX"/>
              </w:rPr>
            </w:pPr>
            <w:r w:rsidRPr="00387608">
              <w:rPr>
                <w:rFonts w:ascii="Arial" w:hAnsi="Arial" w:cs="Arial"/>
                <w:sz w:val="18"/>
                <w:szCs w:val="18"/>
              </w:rPr>
              <w:t>La empresa pierde contacto con las nuevas tecnologías que ofrecen oportunidades para innovar los productos y procesos.</w:t>
            </w:r>
            <w:r w:rsidRPr="00387608">
              <w:rPr>
                <w:rFonts w:ascii="Arial" w:hAnsi="Arial" w:cs="Arial"/>
                <w:sz w:val="18"/>
                <w:szCs w:val="18"/>
                <w:lang w:val="es-MX"/>
              </w:rPr>
              <w:t xml:space="preserve"> </w:t>
            </w:r>
          </w:p>
          <w:p w:rsidR="00387608" w:rsidRDefault="00387608" w:rsidP="0096002E">
            <w:pPr>
              <w:spacing w:before="96"/>
              <w:jc w:val="both"/>
              <w:rPr>
                <w:rFonts w:ascii="Arial" w:hAnsi="Arial" w:cs="Arial"/>
                <w:sz w:val="18"/>
                <w:szCs w:val="18"/>
              </w:rPr>
            </w:pPr>
          </w:p>
          <w:p w:rsidR="0096002E" w:rsidRPr="00387608" w:rsidRDefault="0096002E" w:rsidP="0096002E">
            <w:pPr>
              <w:spacing w:before="96"/>
              <w:jc w:val="both"/>
              <w:rPr>
                <w:rFonts w:ascii="Arial" w:hAnsi="Arial" w:cs="Arial"/>
                <w:sz w:val="18"/>
                <w:szCs w:val="18"/>
                <w:lang w:val="es-MX"/>
              </w:rPr>
            </w:pPr>
            <w:r w:rsidRPr="00387608">
              <w:rPr>
                <w:rFonts w:ascii="Arial" w:hAnsi="Arial" w:cs="Arial"/>
                <w:sz w:val="18"/>
                <w:szCs w:val="18"/>
              </w:rPr>
              <w:t>Al suplidor externo aprender y tener conocimiento del producto en cuestión existe la posibilidad de que los use para empezar una industria propia y se convierta de suplidor en competidor.</w:t>
            </w:r>
            <w:r w:rsidRPr="00387608">
              <w:rPr>
                <w:rFonts w:ascii="Arial" w:hAnsi="Arial" w:cs="Arial"/>
                <w:sz w:val="18"/>
                <w:szCs w:val="18"/>
                <w:lang w:val="es-MX"/>
              </w:rPr>
              <w:t xml:space="preserve"> </w:t>
            </w:r>
          </w:p>
          <w:p w:rsidR="0096002E" w:rsidRPr="00387608" w:rsidRDefault="0096002E">
            <w:pPr>
              <w:spacing w:after="200" w:line="276" w:lineRule="auto"/>
              <w:rPr>
                <w:lang w:val="es-MX"/>
              </w:rPr>
            </w:pPr>
          </w:p>
        </w:tc>
      </w:tr>
      <w:tr w:rsidR="0096002E" w:rsidTr="0096002E">
        <w:tc>
          <w:tcPr>
            <w:tcW w:w="1418" w:type="dxa"/>
          </w:tcPr>
          <w:p w:rsidR="00387608" w:rsidRDefault="00387608" w:rsidP="0096002E">
            <w:pPr>
              <w:spacing w:after="200" w:line="276" w:lineRule="auto"/>
              <w:jc w:val="center"/>
            </w:pPr>
          </w:p>
          <w:p w:rsidR="00387608" w:rsidRDefault="00387608" w:rsidP="0096002E">
            <w:pPr>
              <w:spacing w:after="200" w:line="276" w:lineRule="auto"/>
              <w:jc w:val="center"/>
            </w:pPr>
          </w:p>
          <w:p w:rsidR="00387608" w:rsidRDefault="00387608" w:rsidP="0096002E">
            <w:pPr>
              <w:spacing w:after="200" w:line="276" w:lineRule="auto"/>
              <w:jc w:val="center"/>
            </w:pPr>
          </w:p>
          <w:p w:rsidR="0096002E" w:rsidRDefault="0096002E" w:rsidP="00387608">
            <w:pPr>
              <w:spacing w:after="200" w:line="276" w:lineRule="auto"/>
              <w:jc w:val="center"/>
            </w:pPr>
            <w:r>
              <w:t>DOWNSIZI-NG</w:t>
            </w:r>
          </w:p>
        </w:tc>
        <w:tc>
          <w:tcPr>
            <w:tcW w:w="2410" w:type="dxa"/>
          </w:tcPr>
          <w:p w:rsidR="00387608" w:rsidRDefault="00387608" w:rsidP="0096002E">
            <w:pPr>
              <w:spacing w:after="200" w:line="276" w:lineRule="auto"/>
              <w:jc w:val="both"/>
              <w:rPr>
                <w:rFonts w:ascii="Arial" w:hAnsi="Arial" w:cs="Arial"/>
                <w:sz w:val="18"/>
                <w:szCs w:val="18"/>
              </w:rPr>
            </w:pPr>
          </w:p>
          <w:p w:rsidR="00387608" w:rsidRDefault="00387608" w:rsidP="0096002E">
            <w:pPr>
              <w:spacing w:after="200" w:line="276" w:lineRule="auto"/>
              <w:jc w:val="both"/>
              <w:rPr>
                <w:rFonts w:ascii="Arial" w:hAnsi="Arial" w:cs="Arial"/>
                <w:sz w:val="18"/>
                <w:szCs w:val="18"/>
              </w:rPr>
            </w:pPr>
          </w:p>
          <w:p w:rsidR="0096002E" w:rsidRPr="00387608" w:rsidRDefault="0096002E" w:rsidP="0096002E">
            <w:pPr>
              <w:spacing w:after="200" w:line="276" w:lineRule="auto"/>
              <w:jc w:val="both"/>
              <w:rPr>
                <w:rFonts w:ascii="Arial" w:hAnsi="Arial" w:cs="Arial"/>
              </w:rPr>
            </w:pPr>
            <w:r w:rsidRPr="00387608">
              <w:rPr>
                <w:rFonts w:ascii="Arial" w:hAnsi="Arial" w:cs="Arial"/>
                <w:sz w:val="18"/>
                <w:szCs w:val="18"/>
              </w:rPr>
              <w:t>Forma de reorganización o reestructuración de las empresas mediante la cual se lleva a cabo una mejoría de los sistemas de trabajo.</w:t>
            </w:r>
          </w:p>
        </w:tc>
        <w:tc>
          <w:tcPr>
            <w:tcW w:w="2410" w:type="dxa"/>
          </w:tcPr>
          <w:p w:rsidR="00387608" w:rsidRDefault="00387608" w:rsidP="00387608">
            <w:pPr>
              <w:jc w:val="both"/>
              <w:rPr>
                <w:rFonts w:ascii="Arial" w:hAnsi="Arial" w:cs="Arial"/>
                <w:sz w:val="18"/>
                <w:szCs w:val="18"/>
                <w:lang w:val="es-MX"/>
              </w:rPr>
            </w:pPr>
          </w:p>
          <w:p w:rsidR="00387608" w:rsidRDefault="00387608" w:rsidP="00387608">
            <w:pPr>
              <w:jc w:val="both"/>
              <w:rPr>
                <w:rFonts w:ascii="Arial" w:hAnsi="Arial" w:cs="Arial"/>
                <w:sz w:val="18"/>
                <w:szCs w:val="18"/>
                <w:lang w:val="es-MX"/>
              </w:rPr>
            </w:pPr>
          </w:p>
          <w:p w:rsidR="00387608" w:rsidRDefault="00387608" w:rsidP="00387608">
            <w:pPr>
              <w:jc w:val="both"/>
              <w:rPr>
                <w:rFonts w:ascii="Arial" w:hAnsi="Arial" w:cs="Arial"/>
                <w:sz w:val="18"/>
                <w:szCs w:val="18"/>
                <w:lang w:val="es-MX"/>
              </w:rPr>
            </w:pPr>
          </w:p>
          <w:p w:rsidR="00387608" w:rsidRDefault="00387608" w:rsidP="00387608">
            <w:pPr>
              <w:jc w:val="both"/>
              <w:rPr>
                <w:rFonts w:ascii="Arial" w:hAnsi="Arial" w:cs="Arial"/>
                <w:sz w:val="18"/>
                <w:szCs w:val="18"/>
                <w:lang w:val="es-MX"/>
              </w:rPr>
            </w:pPr>
          </w:p>
          <w:p w:rsidR="0096002E" w:rsidRPr="00387608" w:rsidRDefault="0096002E" w:rsidP="00387608">
            <w:pPr>
              <w:jc w:val="both"/>
              <w:rPr>
                <w:rFonts w:ascii="Arial" w:hAnsi="Arial" w:cs="Arial"/>
                <w:sz w:val="18"/>
                <w:szCs w:val="18"/>
              </w:rPr>
            </w:pPr>
            <w:r w:rsidRPr="00387608">
              <w:rPr>
                <w:rFonts w:ascii="Arial" w:hAnsi="Arial" w:cs="Arial"/>
                <w:sz w:val="18"/>
                <w:szCs w:val="18"/>
                <w:lang w:val="es-MX"/>
              </w:rPr>
              <w:t>Marco sistemático de trabajo</w:t>
            </w:r>
          </w:p>
          <w:p w:rsidR="00387608" w:rsidRDefault="00387608" w:rsidP="00387608">
            <w:pPr>
              <w:jc w:val="both"/>
              <w:rPr>
                <w:rFonts w:ascii="Arial" w:hAnsi="Arial" w:cs="Arial"/>
                <w:sz w:val="18"/>
                <w:szCs w:val="18"/>
                <w:lang w:val="es-MX"/>
              </w:rPr>
            </w:pPr>
          </w:p>
          <w:p w:rsidR="00387608" w:rsidRDefault="00387608" w:rsidP="00387608">
            <w:pPr>
              <w:jc w:val="both"/>
              <w:rPr>
                <w:rFonts w:ascii="Arial" w:hAnsi="Arial" w:cs="Arial"/>
                <w:sz w:val="18"/>
                <w:szCs w:val="18"/>
                <w:lang w:val="es-MX"/>
              </w:rPr>
            </w:pPr>
          </w:p>
          <w:p w:rsidR="0096002E" w:rsidRPr="00387608" w:rsidRDefault="0096002E" w:rsidP="00387608">
            <w:pPr>
              <w:jc w:val="both"/>
              <w:rPr>
                <w:rFonts w:ascii="Arial" w:hAnsi="Arial" w:cs="Arial"/>
                <w:sz w:val="18"/>
                <w:szCs w:val="18"/>
              </w:rPr>
            </w:pPr>
            <w:r w:rsidRPr="00387608">
              <w:rPr>
                <w:rFonts w:ascii="Arial" w:hAnsi="Arial" w:cs="Arial"/>
                <w:sz w:val="18"/>
                <w:szCs w:val="18"/>
                <w:lang w:val="es-MX"/>
              </w:rPr>
              <w:t>Involucra un criterio múltiple para la toma de decisiones</w:t>
            </w:r>
          </w:p>
          <w:p w:rsidR="0096002E" w:rsidRPr="00387608" w:rsidRDefault="0096002E">
            <w:pPr>
              <w:spacing w:after="200" w:line="276" w:lineRule="auto"/>
              <w:rPr>
                <w:rFonts w:ascii="Arial" w:hAnsi="Arial" w:cs="Arial"/>
                <w:lang w:val="es-CL"/>
              </w:rPr>
            </w:pPr>
          </w:p>
        </w:tc>
        <w:tc>
          <w:tcPr>
            <w:tcW w:w="1843" w:type="dxa"/>
          </w:tcPr>
          <w:p w:rsidR="00387608" w:rsidRDefault="00387608">
            <w:pPr>
              <w:spacing w:after="200" w:line="276" w:lineRule="auto"/>
              <w:rPr>
                <w:rFonts w:ascii="Arial" w:hAnsi="Arial" w:cs="Arial"/>
                <w:sz w:val="18"/>
                <w:szCs w:val="18"/>
                <w:lang w:val="es-MX"/>
              </w:rPr>
            </w:pPr>
          </w:p>
          <w:p w:rsidR="00387608" w:rsidRDefault="00387608">
            <w:pPr>
              <w:spacing w:after="200" w:line="276" w:lineRule="auto"/>
              <w:rPr>
                <w:rFonts w:ascii="Arial" w:hAnsi="Arial" w:cs="Arial"/>
                <w:sz w:val="18"/>
                <w:szCs w:val="18"/>
                <w:lang w:val="es-MX"/>
              </w:rPr>
            </w:pPr>
          </w:p>
          <w:p w:rsidR="0096002E" w:rsidRPr="00387608" w:rsidRDefault="0096002E">
            <w:pPr>
              <w:spacing w:after="200" w:line="276" w:lineRule="auto"/>
              <w:rPr>
                <w:rFonts w:ascii="Arial" w:hAnsi="Arial" w:cs="Arial"/>
              </w:rPr>
            </w:pPr>
            <w:r w:rsidRPr="00387608">
              <w:rPr>
                <w:rFonts w:ascii="Arial" w:hAnsi="Arial" w:cs="Arial"/>
                <w:sz w:val="18"/>
                <w:szCs w:val="18"/>
                <w:lang w:val="es-MX"/>
              </w:rPr>
              <w:t>Se puede mencionar una disminución de costos al reducir algunos departamentos que integraban la empresa.</w:t>
            </w:r>
          </w:p>
        </w:tc>
        <w:tc>
          <w:tcPr>
            <w:tcW w:w="2126" w:type="dxa"/>
          </w:tcPr>
          <w:p w:rsidR="00387608" w:rsidRDefault="00387608">
            <w:pPr>
              <w:spacing w:after="200" w:line="276" w:lineRule="auto"/>
              <w:rPr>
                <w:rFonts w:ascii="Arial" w:hAnsi="Arial" w:cs="Arial"/>
                <w:sz w:val="18"/>
                <w:szCs w:val="18"/>
                <w:lang w:val="es-MX"/>
              </w:rPr>
            </w:pPr>
          </w:p>
          <w:p w:rsidR="0096002E" w:rsidRPr="00387608" w:rsidRDefault="0096002E">
            <w:pPr>
              <w:spacing w:after="200" w:line="276" w:lineRule="auto"/>
              <w:rPr>
                <w:rFonts w:ascii="Arial" w:hAnsi="Arial" w:cs="Arial"/>
              </w:rPr>
            </w:pPr>
            <w:r w:rsidRPr="00387608">
              <w:rPr>
                <w:rFonts w:ascii="Arial" w:hAnsi="Arial" w:cs="Arial"/>
                <w:sz w:val="18"/>
                <w:szCs w:val="18"/>
                <w:lang w:val="es-MX"/>
              </w:rPr>
              <w:t>Puede ser un arma de doble filo: se busca la eficiencia de la organización ante cambios rápidos cualquiera que sea su magnitud, pero se debe ser cauteloso en el proceso de implantación pues podría generar situaciones más perjudiciales que benéficas.</w:t>
            </w:r>
          </w:p>
        </w:tc>
      </w:tr>
    </w:tbl>
    <w:p w:rsidR="0096002E" w:rsidRDefault="0096002E">
      <w:pPr>
        <w:spacing w:after="200" w:line="276" w:lineRule="auto"/>
      </w:pPr>
      <w:r>
        <w:br w:type="page"/>
      </w:r>
    </w:p>
    <w:tbl>
      <w:tblPr>
        <w:tblStyle w:val="Tablaconcuadrcula"/>
        <w:tblW w:w="10207" w:type="dxa"/>
        <w:tblInd w:w="-743" w:type="dxa"/>
        <w:tblLayout w:type="fixed"/>
        <w:tblLook w:val="04A0"/>
      </w:tblPr>
      <w:tblGrid>
        <w:gridCol w:w="1409"/>
        <w:gridCol w:w="2419"/>
        <w:gridCol w:w="2317"/>
        <w:gridCol w:w="1936"/>
        <w:gridCol w:w="2126"/>
      </w:tblGrid>
      <w:tr w:rsidR="00850942" w:rsidTr="00850942">
        <w:tc>
          <w:tcPr>
            <w:tcW w:w="1409" w:type="dxa"/>
          </w:tcPr>
          <w:p w:rsidR="00850942" w:rsidRDefault="00850942" w:rsidP="00387608">
            <w:pPr>
              <w:jc w:val="center"/>
            </w:pPr>
          </w:p>
          <w:p w:rsidR="00850942" w:rsidRDefault="00850942" w:rsidP="00387608">
            <w:pPr>
              <w:jc w:val="center"/>
            </w:pPr>
          </w:p>
          <w:p w:rsidR="00850942" w:rsidRDefault="00850942" w:rsidP="00387608">
            <w:pPr>
              <w:jc w:val="center"/>
            </w:pPr>
          </w:p>
          <w:p w:rsidR="00850942" w:rsidRDefault="00850942" w:rsidP="00387608">
            <w:pPr>
              <w:jc w:val="center"/>
            </w:pPr>
          </w:p>
          <w:p w:rsidR="00B75354" w:rsidRDefault="00B75354" w:rsidP="00387608">
            <w:pPr>
              <w:jc w:val="center"/>
            </w:pPr>
          </w:p>
          <w:p w:rsidR="00B75354" w:rsidRDefault="00B75354" w:rsidP="00387608">
            <w:pPr>
              <w:jc w:val="center"/>
            </w:pPr>
          </w:p>
          <w:p w:rsidR="00387608" w:rsidRDefault="00387608" w:rsidP="00387608">
            <w:pPr>
              <w:jc w:val="center"/>
            </w:pPr>
            <w:r>
              <w:t>REDES DE</w:t>
            </w:r>
          </w:p>
          <w:p w:rsidR="00387608" w:rsidRDefault="00387608" w:rsidP="00387608">
            <w:pPr>
              <w:jc w:val="center"/>
            </w:pPr>
            <w:r>
              <w:t>TRABAJO</w:t>
            </w:r>
          </w:p>
        </w:tc>
        <w:tc>
          <w:tcPr>
            <w:tcW w:w="2419" w:type="dxa"/>
          </w:tcPr>
          <w:p w:rsidR="00850942" w:rsidRDefault="00850942" w:rsidP="00850942">
            <w:pPr>
              <w:spacing w:before="80"/>
              <w:jc w:val="both"/>
              <w:rPr>
                <w:rFonts w:ascii="Arial" w:hAnsi="Arial" w:cs="Arial"/>
                <w:sz w:val="18"/>
                <w:szCs w:val="18"/>
                <w:lang w:val="es-MX"/>
              </w:rPr>
            </w:pPr>
          </w:p>
          <w:p w:rsidR="00850942" w:rsidRPr="00D6773B" w:rsidRDefault="00850942" w:rsidP="00850942">
            <w:pPr>
              <w:spacing w:before="80"/>
              <w:jc w:val="both"/>
              <w:rPr>
                <w:rFonts w:ascii="Arial" w:hAnsi="Arial" w:cs="Arial"/>
                <w:sz w:val="18"/>
                <w:szCs w:val="18"/>
                <w:lang w:val="es-MX"/>
              </w:rPr>
            </w:pPr>
            <w:r w:rsidRPr="00D6773B">
              <w:rPr>
                <w:rFonts w:ascii="Arial" w:hAnsi="Arial" w:cs="Arial"/>
                <w:sz w:val="18"/>
                <w:szCs w:val="18"/>
                <w:lang w:val="es-MX"/>
              </w:rPr>
              <w:t xml:space="preserve">En una red trabajo, no hay servidores dedicados, y no existe una jerarquía entre los equipos. Todos los equipos son iguales, y por tanto son «pares». Cada equipo actúa como cliente y servidor, y no hay un administrador responsable de la red completa. </w:t>
            </w:r>
          </w:p>
          <w:p w:rsidR="00387608" w:rsidRPr="00850942" w:rsidRDefault="00387608" w:rsidP="00E15119">
            <w:pPr>
              <w:rPr>
                <w:lang w:val="es-MX"/>
              </w:rPr>
            </w:pPr>
          </w:p>
        </w:tc>
        <w:tc>
          <w:tcPr>
            <w:tcW w:w="2317" w:type="dxa"/>
          </w:tcPr>
          <w:p w:rsidR="00850942" w:rsidRDefault="00850942" w:rsidP="00850942">
            <w:pPr>
              <w:jc w:val="both"/>
              <w:rPr>
                <w:rFonts w:ascii="Arial" w:hAnsi="Arial" w:cs="Arial"/>
                <w:sz w:val="18"/>
                <w:szCs w:val="18"/>
                <w:lang w:val="es-MX"/>
              </w:rPr>
            </w:pPr>
          </w:p>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Tamaño</w:t>
            </w:r>
          </w:p>
          <w:p w:rsidR="00850942" w:rsidRDefault="00850942" w:rsidP="00850942">
            <w:pPr>
              <w:jc w:val="both"/>
              <w:rPr>
                <w:rFonts w:ascii="Arial" w:hAnsi="Arial" w:cs="Arial"/>
                <w:sz w:val="18"/>
                <w:szCs w:val="18"/>
                <w:lang w:val="es-MX"/>
              </w:rPr>
            </w:pPr>
          </w:p>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Las redes Trabajo son relativamente simples</w:t>
            </w:r>
          </w:p>
          <w:p w:rsidR="00850942" w:rsidRDefault="00850942" w:rsidP="00850942">
            <w:pPr>
              <w:jc w:val="both"/>
              <w:rPr>
                <w:rFonts w:ascii="Arial" w:hAnsi="Arial" w:cs="Arial"/>
                <w:sz w:val="18"/>
                <w:szCs w:val="18"/>
              </w:rPr>
            </w:pPr>
          </w:p>
          <w:p w:rsidR="00850942" w:rsidRDefault="00850942" w:rsidP="00850942">
            <w:pPr>
              <w:jc w:val="both"/>
              <w:rPr>
                <w:rFonts w:ascii="Arial" w:hAnsi="Arial" w:cs="Arial"/>
                <w:sz w:val="18"/>
                <w:szCs w:val="18"/>
                <w:lang w:val="es-MX"/>
              </w:rPr>
            </w:pPr>
            <w:r w:rsidRPr="00D6773B">
              <w:rPr>
                <w:rFonts w:ascii="Arial" w:hAnsi="Arial" w:cs="Arial"/>
                <w:sz w:val="18"/>
                <w:szCs w:val="18"/>
                <w:lang w:val="es-MX"/>
              </w:rPr>
              <w:t xml:space="preserve">Las redes de trabajo están incorporadas en muchos </w:t>
            </w:r>
          </w:p>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sistemas operativos</w:t>
            </w:r>
          </w:p>
          <w:p w:rsidR="00387608" w:rsidRDefault="00850942" w:rsidP="00850942">
            <w:pPr>
              <w:jc w:val="both"/>
            </w:pPr>
            <w:r w:rsidRPr="00D6773B">
              <w:rPr>
                <w:rFonts w:ascii="Arial" w:hAnsi="Arial" w:cs="Arial"/>
                <w:sz w:val="18"/>
                <w:szCs w:val="18"/>
                <w:lang w:val="es-MX"/>
              </w:rPr>
              <w:t>Implementación.</w:t>
            </w:r>
          </w:p>
        </w:tc>
        <w:tc>
          <w:tcPr>
            <w:tcW w:w="1936" w:type="dxa"/>
          </w:tcPr>
          <w:p w:rsidR="00850942" w:rsidRDefault="00850942" w:rsidP="00850942">
            <w:pPr>
              <w:spacing w:before="80"/>
              <w:jc w:val="both"/>
              <w:rPr>
                <w:rFonts w:ascii="Arial" w:hAnsi="Arial" w:cs="Arial"/>
                <w:bCs/>
                <w:sz w:val="18"/>
                <w:szCs w:val="18"/>
                <w:lang w:val="es-MX"/>
              </w:rPr>
            </w:pPr>
          </w:p>
          <w:p w:rsidR="00850942" w:rsidRDefault="00850942" w:rsidP="00850942">
            <w:pPr>
              <w:spacing w:before="80"/>
              <w:jc w:val="both"/>
              <w:rPr>
                <w:rFonts w:ascii="Arial" w:hAnsi="Arial" w:cs="Arial"/>
                <w:bCs/>
                <w:sz w:val="18"/>
                <w:szCs w:val="18"/>
                <w:lang w:val="es-MX"/>
              </w:rPr>
            </w:pPr>
          </w:p>
          <w:p w:rsidR="00850942" w:rsidRPr="00850942" w:rsidRDefault="00850942" w:rsidP="00850942">
            <w:pPr>
              <w:spacing w:before="80"/>
              <w:jc w:val="both"/>
              <w:rPr>
                <w:rFonts w:ascii="Arial" w:hAnsi="Arial" w:cs="Arial"/>
                <w:sz w:val="18"/>
                <w:szCs w:val="18"/>
                <w:lang w:val="es-MX"/>
              </w:rPr>
            </w:pPr>
            <w:r w:rsidRPr="00850942">
              <w:rPr>
                <w:rFonts w:ascii="Arial" w:hAnsi="Arial" w:cs="Arial"/>
                <w:bCs/>
                <w:sz w:val="18"/>
                <w:szCs w:val="18"/>
                <w:lang w:val="es-MX"/>
              </w:rPr>
              <w:t>Compartir recursos.</w:t>
            </w:r>
            <w:r w:rsidRPr="00850942">
              <w:rPr>
                <w:rFonts w:ascii="Arial" w:hAnsi="Arial" w:cs="Arial"/>
                <w:sz w:val="18"/>
                <w:szCs w:val="18"/>
                <w:lang w:val="es-MX"/>
              </w:rPr>
              <w:t xml:space="preserve"> </w:t>
            </w:r>
          </w:p>
          <w:p w:rsidR="00850942" w:rsidRDefault="00850942" w:rsidP="00850942">
            <w:pPr>
              <w:spacing w:before="80"/>
              <w:jc w:val="both"/>
              <w:rPr>
                <w:rFonts w:ascii="Arial" w:hAnsi="Arial" w:cs="Arial"/>
                <w:bCs/>
                <w:sz w:val="18"/>
                <w:szCs w:val="18"/>
                <w:lang w:val="es-MX"/>
              </w:rPr>
            </w:pPr>
          </w:p>
          <w:p w:rsidR="00850942" w:rsidRPr="00850942" w:rsidRDefault="00850942" w:rsidP="00850942">
            <w:pPr>
              <w:spacing w:before="80"/>
              <w:jc w:val="both"/>
              <w:rPr>
                <w:rFonts w:ascii="Arial" w:hAnsi="Arial" w:cs="Arial"/>
                <w:sz w:val="18"/>
                <w:szCs w:val="18"/>
                <w:lang w:val="es-MX"/>
              </w:rPr>
            </w:pPr>
            <w:r w:rsidRPr="00850942">
              <w:rPr>
                <w:rFonts w:ascii="Arial" w:hAnsi="Arial" w:cs="Arial"/>
                <w:bCs/>
                <w:sz w:val="18"/>
                <w:szCs w:val="18"/>
                <w:lang w:val="es-MX"/>
              </w:rPr>
              <w:t>Seguridad.</w:t>
            </w:r>
            <w:r w:rsidRPr="00850942">
              <w:rPr>
                <w:rFonts w:ascii="Arial" w:hAnsi="Arial" w:cs="Arial"/>
                <w:sz w:val="18"/>
                <w:szCs w:val="18"/>
                <w:lang w:val="es-MX"/>
              </w:rPr>
              <w:t xml:space="preserve"> </w:t>
            </w:r>
          </w:p>
          <w:p w:rsidR="00850942" w:rsidRDefault="00850942" w:rsidP="00850942">
            <w:pPr>
              <w:spacing w:before="80"/>
              <w:jc w:val="both"/>
              <w:rPr>
                <w:rFonts w:ascii="Arial" w:hAnsi="Arial" w:cs="Arial"/>
                <w:bCs/>
                <w:sz w:val="18"/>
                <w:szCs w:val="18"/>
                <w:lang w:val="es-MX"/>
              </w:rPr>
            </w:pPr>
          </w:p>
          <w:p w:rsidR="00850942" w:rsidRPr="00850942" w:rsidRDefault="00850942" w:rsidP="00850942">
            <w:pPr>
              <w:spacing w:before="80"/>
              <w:jc w:val="both"/>
              <w:rPr>
                <w:rFonts w:ascii="Arial" w:hAnsi="Arial" w:cs="Arial"/>
                <w:sz w:val="18"/>
                <w:szCs w:val="18"/>
                <w:lang w:val="es-MX"/>
              </w:rPr>
            </w:pPr>
            <w:r w:rsidRPr="00850942">
              <w:rPr>
                <w:rFonts w:ascii="Arial" w:hAnsi="Arial" w:cs="Arial"/>
                <w:bCs/>
                <w:sz w:val="18"/>
                <w:szCs w:val="18"/>
                <w:lang w:val="es-MX"/>
              </w:rPr>
              <w:t>Copia de seguridad.</w:t>
            </w:r>
            <w:r w:rsidRPr="00850942">
              <w:rPr>
                <w:rFonts w:ascii="Arial" w:hAnsi="Arial" w:cs="Arial"/>
                <w:sz w:val="18"/>
                <w:szCs w:val="18"/>
                <w:lang w:val="es-MX"/>
              </w:rPr>
              <w:t xml:space="preserve"> </w:t>
            </w:r>
          </w:p>
          <w:p w:rsidR="00850942" w:rsidRDefault="00850942" w:rsidP="00850942">
            <w:pPr>
              <w:spacing w:before="80"/>
              <w:jc w:val="both"/>
              <w:rPr>
                <w:rFonts w:ascii="Arial" w:hAnsi="Arial" w:cs="Arial"/>
                <w:bCs/>
                <w:sz w:val="18"/>
                <w:szCs w:val="18"/>
                <w:lang w:val="es-MX"/>
              </w:rPr>
            </w:pPr>
          </w:p>
          <w:p w:rsidR="00850942" w:rsidRPr="00850942" w:rsidRDefault="00850942" w:rsidP="00850942">
            <w:pPr>
              <w:spacing w:before="80"/>
              <w:jc w:val="both"/>
              <w:rPr>
                <w:rFonts w:ascii="Arial" w:hAnsi="Arial" w:cs="Arial"/>
                <w:sz w:val="18"/>
                <w:szCs w:val="18"/>
                <w:lang w:val="es-MX"/>
              </w:rPr>
            </w:pPr>
            <w:r w:rsidRPr="00850942">
              <w:rPr>
                <w:rFonts w:ascii="Arial" w:hAnsi="Arial" w:cs="Arial"/>
                <w:bCs/>
                <w:sz w:val="18"/>
                <w:szCs w:val="18"/>
                <w:lang w:val="es-MX"/>
              </w:rPr>
              <w:t>Redundancia.</w:t>
            </w:r>
            <w:r w:rsidRPr="00850942">
              <w:rPr>
                <w:rFonts w:ascii="Arial" w:hAnsi="Arial" w:cs="Arial"/>
                <w:sz w:val="18"/>
                <w:szCs w:val="18"/>
                <w:lang w:val="es-MX"/>
              </w:rPr>
              <w:t xml:space="preserve"> </w:t>
            </w:r>
          </w:p>
          <w:p w:rsidR="00850942" w:rsidRDefault="00850942" w:rsidP="00850942">
            <w:pPr>
              <w:spacing w:before="80"/>
              <w:jc w:val="both"/>
              <w:rPr>
                <w:rFonts w:ascii="Arial" w:hAnsi="Arial" w:cs="Arial"/>
                <w:bCs/>
                <w:sz w:val="18"/>
                <w:szCs w:val="18"/>
                <w:lang w:val="es-MX"/>
              </w:rPr>
            </w:pPr>
          </w:p>
          <w:p w:rsidR="00850942" w:rsidRPr="00850942" w:rsidRDefault="00850942" w:rsidP="00850942">
            <w:pPr>
              <w:spacing w:before="80"/>
              <w:jc w:val="both"/>
              <w:rPr>
                <w:rFonts w:ascii="Arial" w:hAnsi="Arial" w:cs="Arial"/>
                <w:sz w:val="18"/>
                <w:szCs w:val="18"/>
                <w:lang w:val="es-MX"/>
              </w:rPr>
            </w:pPr>
            <w:r w:rsidRPr="00850942">
              <w:rPr>
                <w:rFonts w:ascii="Arial" w:hAnsi="Arial" w:cs="Arial"/>
                <w:bCs/>
                <w:sz w:val="18"/>
                <w:szCs w:val="18"/>
                <w:lang w:val="es-MX"/>
              </w:rPr>
              <w:t>Número de usuarios.</w:t>
            </w:r>
          </w:p>
          <w:p w:rsidR="00387608" w:rsidRDefault="00387608" w:rsidP="00E15119"/>
        </w:tc>
        <w:tc>
          <w:tcPr>
            <w:tcW w:w="2126" w:type="dxa"/>
          </w:tcPr>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Los usuarios necesitan formación antes de que puedan desenvolverse correctamente como usuarios y administradores de sus equipos.</w:t>
            </w:r>
          </w:p>
          <w:p w:rsidR="00850942" w:rsidRDefault="00850942" w:rsidP="00850942">
            <w:pPr>
              <w:jc w:val="both"/>
              <w:rPr>
                <w:rFonts w:ascii="Arial" w:hAnsi="Arial" w:cs="Arial"/>
                <w:sz w:val="18"/>
                <w:szCs w:val="18"/>
                <w:lang w:val="es-MX"/>
              </w:rPr>
            </w:pPr>
          </w:p>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 xml:space="preserve">La organización y la red sólo van a experimentar un crecimiento limitado en un futuro cercano. </w:t>
            </w:r>
          </w:p>
          <w:p w:rsidR="00850942" w:rsidRDefault="00850942" w:rsidP="00850942">
            <w:pPr>
              <w:jc w:val="both"/>
              <w:rPr>
                <w:rFonts w:ascii="Arial" w:hAnsi="Arial" w:cs="Arial"/>
                <w:sz w:val="18"/>
                <w:szCs w:val="18"/>
                <w:lang w:val="es-MX"/>
              </w:rPr>
            </w:pPr>
          </w:p>
          <w:p w:rsidR="00850942" w:rsidRPr="00D6773B" w:rsidRDefault="00850942" w:rsidP="00850942">
            <w:pPr>
              <w:jc w:val="both"/>
              <w:rPr>
                <w:rFonts w:ascii="Arial" w:hAnsi="Arial" w:cs="Arial"/>
                <w:sz w:val="18"/>
                <w:szCs w:val="18"/>
              </w:rPr>
            </w:pPr>
            <w:r w:rsidRPr="00D6773B">
              <w:rPr>
                <w:rFonts w:ascii="Arial" w:hAnsi="Arial" w:cs="Arial"/>
                <w:sz w:val="18"/>
                <w:szCs w:val="18"/>
                <w:lang w:val="es-MX"/>
              </w:rPr>
              <w:t xml:space="preserve">La seguridad no es una cuestión fundamental. </w:t>
            </w:r>
          </w:p>
          <w:p w:rsidR="00387608" w:rsidRDefault="00387608" w:rsidP="00E15119"/>
        </w:tc>
      </w:tr>
      <w:tr w:rsidR="00850942" w:rsidTr="00850942">
        <w:tc>
          <w:tcPr>
            <w:tcW w:w="1409" w:type="dxa"/>
          </w:tcPr>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B75354" w:rsidRDefault="00B75354" w:rsidP="00387608">
            <w:pPr>
              <w:jc w:val="center"/>
            </w:pPr>
          </w:p>
          <w:p w:rsidR="00387608" w:rsidRDefault="00387608" w:rsidP="00387608">
            <w:pPr>
              <w:jc w:val="center"/>
            </w:pPr>
            <w:r>
              <w:t>TELE-</w:t>
            </w:r>
          </w:p>
          <w:p w:rsidR="00387608" w:rsidRDefault="00387608" w:rsidP="00387608">
            <w:pPr>
              <w:jc w:val="center"/>
            </w:pPr>
            <w:r>
              <w:t>TRABAJO</w:t>
            </w:r>
          </w:p>
        </w:tc>
        <w:tc>
          <w:tcPr>
            <w:tcW w:w="2419" w:type="dxa"/>
          </w:tcPr>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387608" w:rsidRDefault="00850942" w:rsidP="00850942">
            <w:pPr>
              <w:jc w:val="both"/>
            </w:pPr>
            <w:r w:rsidRPr="00D6773B">
              <w:rPr>
                <w:rFonts w:ascii="Arial" w:hAnsi="Arial" w:cs="Arial"/>
                <w:sz w:val="18"/>
                <w:szCs w:val="18"/>
              </w:rPr>
              <w:t>Es el trabajo que todos hacemos diariamente sólo que realizado gracias a elementos que permiten que el trabajo sea efectivo y se realice en un lugar diferente del que se ocupa cuando la persona utiliza o ha utilizado normalmente</w:t>
            </w:r>
            <w:r>
              <w:rPr>
                <w:rFonts w:ascii="Arial" w:hAnsi="Arial" w:cs="Arial"/>
                <w:sz w:val="18"/>
                <w:szCs w:val="18"/>
              </w:rPr>
              <w:t>.</w:t>
            </w:r>
          </w:p>
        </w:tc>
        <w:tc>
          <w:tcPr>
            <w:tcW w:w="2317" w:type="dxa"/>
          </w:tcPr>
          <w:p w:rsidR="00B75354" w:rsidRDefault="00B75354" w:rsidP="00B75354">
            <w:pPr>
              <w:spacing w:before="100" w:beforeAutospacing="1" w:after="100" w:afterAutospacing="1"/>
              <w:jc w:val="both"/>
              <w:rPr>
                <w:rFonts w:ascii="Arial" w:hAnsi="Arial" w:cs="Arial"/>
                <w:sz w:val="18"/>
                <w:szCs w:val="18"/>
                <w:lang w:eastAsia="es-MX"/>
              </w:rPr>
            </w:pPr>
          </w:p>
          <w:p w:rsidR="00850942" w:rsidRPr="00850942" w:rsidRDefault="00850942" w:rsidP="00B75354">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Actitud positiva ante el cambio y las innovaciones (tele formación) </w:t>
            </w:r>
          </w:p>
          <w:p w:rsidR="00850942" w:rsidRPr="00850942" w:rsidRDefault="00850942" w:rsidP="00850942">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Autoestima elevada </w:t>
            </w:r>
          </w:p>
          <w:p w:rsidR="00850942" w:rsidRPr="00850942" w:rsidRDefault="00850942" w:rsidP="00850942">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Auto motivación y responsabilidad </w:t>
            </w:r>
          </w:p>
          <w:p w:rsidR="00850942" w:rsidRPr="00850942" w:rsidRDefault="00850942" w:rsidP="00850942">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Autodisciplina y sistematización </w:t>
            </w:r>
          </w:p>
          <w:p w:rsidR="00850942" w:rsidRPr="00850942" w:rsidRDefault="00850942" w:rsidP="00850942">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Capacidad de reflexión y autocrítica </w:t>
            </w:r>
          </w:p>
          <w:p w:rsidR="00850942" w:rsidRPr="00850942" w:rsidRDefault="00850942" w:rsidP="00850942">
            <w:pPr>
              <w:spacing w:before="100" w:beforeAutospacing="1" w:after="100" w:afterAutospacing="1"/>
              <w:jc w:val="both"/>
              <w:rPr>
                <w:rFonts w:ascii="Arial" w:hAnsi="Arial" w:cs="Arial"/>
                <w:sz w:val="18"/>
                <w:szCs w:val="18"/>
                <w:lang w:eastAsia="es-MX"/>
              </w:rPr>
            </w:pPr>
            <w:r w:rsidRPr="00850942">
              <w:rPr>
                <w:rFonts w:ascii="Arial" w:hAnsi="Arial" w:cs="Arial"/>
                <w:sz w:val="18"/>
                <w:szCs w:val="18"/>
                <w:lang w:eastAsia="es-MX"/>
              </w:rPr>
              <w:t xml:space="preserve">Capacidad de autocontrol </w:t>
            </w:r>
          </w:p>
          <w:p w:rsidR="00387608" w:rsidRDefault="00387608" w:rsidP="00E15119"/>
        </w:tc>
        <w:tc>
          <w:tcPr>
            <w:tcW w:w="1936" w:type="dxa"/>
          </w:tcPr>
          <w:p w:rsidR="00B75354" w:rsidRDefault="00B75354" w:rsidP="00850942">
            <w:pPr>
              <w:jc w:val="both"/>
              <w:rPr>
                <w:rFonts w:ascii="Arial" w:hAnsi="Arial" w:cs="Arial"/>
                <w:sz w:val="18"/>
                <w:szCs w:val="18"/>
              </w:rPr>
            </w:pPr>
          </w:p>
          <w:p w:rsidR="00B75354" w:rsidRDefault="00B75354" w:rsidP="00850942">
            <w:pPr>
              <w:jc w:val="both"/>
              <w:rPr>
                <w:rFonts w:ascii="Arial" w:hAnsi="Arial" w:cs="Arial"/>
                <w:sz w:val="18"/>
                <w:szCs w:val="18"/>
              </w:rPr>
            </w:pPr>
          </w:p>
          <w:p w:rsidR="00850942" w:rsidRPr="00850942" w:rsidRDefault="00850942" w:rsidP="00850942">
            <w:pPr>
              <w:jc w:val="both"/>
              <w:rPr>
                <w:rFonts w:ascii="Arial" w:hAnsi="Arial" w:cs="Arial"/>
                <w:sz w:val="18"/>
                <w:szCs w:val="18"/>
              </w:rPr>
            </w:pPr>
            <w:r w:rsidRPr="00850942">
              <w:rPr>
                <w:rFonts w:ascii="Arial" w:hAnsi="Arial" w:cs="Arial"/>
                <w:sz w:val="18"/>
                <w:szCs w:val="18"/>
              </w:rPr>
              <w:t>Aumento de la productividad</w:t>
            </w:r>
          </w:p>
          <w:p w:rsidR="00850942" w:rsidRDefault="00850942" w:rsidP="00850942">
            <w:pPr>
              <w:jc w:val="both"/>
              <w:rPr>
                <w:rFonts w:ascii="Arial" w:hAnsi="Arial" w:cs="Arial"/>
                <w:sz w:val="18"/>
                <w:szCs w:val="18"/>
              </w:rPr>
            </w:pPr>
          </w:p>
          <w:p w:rsidR="00850942" w:rsidRPr="00850942" w:rsidRDefault="00850942" w:rsidP="00850942">
            <w:pPr>
              <w:jc w:val="both"/>
              <w:rPr>
                <w:rFonts w:ascii="Arial" w:hAnsi="Arial" w:cs="Arial"/>
                <w:sz w:val="18"/>
                <w:szCs w:val="18"/>
              </w:rPr>
            </w:pPr>
            <w:r w:rsidRPr="00850942">
              <w:rPr>
                <w:rFonts w:ascii="Arial" w:hAnsi="Arial" w:cs="Arial"/>
                <w:sz w:val="18"/>
                <w:szCs w:val="18"/>
              </w:rPr>
              <w:t xml:space="preserve">Más oportunidades laborales, vida familiar </w:t>
            </w:r>
          </w:p>
          <w:p w:rsidR="00850942" w:rsidRDefault="00850942" w:rsidP="00850942">
            <w:pPr>
              <w:jc w:val="both"/>
              <w:rPr>
                <w:rFonts w:ascii="Arial" w:hAnsi="Arial" w:cs="Arial"/>
                <w:sz w:val="18"/>
                <w:szCs w:val="18"/>
              </w:rPr>
            </w:pPr>
          </w:p>
          <w:p w:rsidR="00850942" w:rsidRPr="00850942" w:rsidRDefault="00850942" w:rsidP="00850942">
            <w:pPr>
              <w:jc w:val="both"/>
              <w:rPr>
                <w:rFonts w:ascii="Arial" w:hAnsi="Arial" w:cs="Arial"/>
                <w:sz w:val="18"/>
                <w:szCs w:val="18"/>
              </w:rPr>
            </w:pPr>
            <w:r w:rsidRPr="00850942">
              <w:rPr>
                <w:rFonts w:ascii="Arial" w:hAnsi="Arial" w:cs="Arial"/>
                <w:sz w:val="18"/>
                <w:szCs w:val="18"/>
              </w:rPr>
              <w:t xml:space="preserve">Menor estrés, desplazamientos </w:t>
            </w:r>
          </w:p>
          <w:p w:rsidR="00850942" w:rsidRDefault="00850942" w:rsidP="00850942">
            <w:pPr>
              <w:jc w:val="both"/>
              <w:rPr>
                <w:rFonts w:ascii="Arial" w:hAnsi="Arial" w:cs="Arial"/>
                <w:sz w:val="18"/>
                <w:szCs w:val="18"/>
              </w:rPr>
            </w:pPr>
          </w:p>
          <w:p w:rsidR="00850942" w:rsidRPr="00850942" w:rsidRDefault="00850942" w:rsidP="00850942">
            <w:pPr>
              <w:jc w:val="both"/>
              <w:rPr>
                <w:rFonts w:ascii="Arial" w:hAnsi="Arial" w:cs="Arial"/>
                <w:sz w:val="18"/>
                <w:szCs w:val="18"/>
              </w:rPr>
            </w:pPr>
            <w:r w:rsidRPr="00850942">
              <w:rPr>
                <w:rFonts w:ascii="Arial" w:hAnsi="Arial" w:cs="Arial"/>
                <w:sz w:val="18"/>
                <w:szCs w:val="18"/>
              </w:rPr>
              <w:t>Más tiempo libre, mejor rendimiento que en la oficina, horario flexible, mejor calidad de vida.</w:t>
            </w:r>
          </w:p>
          <w:p w:rsidR="00850942" w:rsidRDefault="00850942" w:rsidP="00850942">
            <w:pPr>
              <w:jc w:val="both"/>
              <w:rPr>
                <w:rFonts w:ascii="Arial" w:hAnsi="Arial" w:cs="Arial"/>
                <w:sz w:val="18"/>
                <w:szCs w:val="18"/>
              </w:rPr>
            </w:pPr>
          </w:p>
          <w:p w:rsidR="00850942" w:rsidRPr="00850942" w:rsidRDefault="00850942" w:rsidP="00850942">
            <w:pPr>
              <w:jc w:val="both"/>
              <w:rPr>
                <w:rFonts w:ascii="Arial" w:hAnsi="Arial" w:cs="Arial"/>
                <w:sz w:val="18"/>
                <w:szCs w:val="18"/>
              </w:rPr>
            </w:pPr>
            <w:r w:rsidRPr="00850942">
              <w:rPr>
                <w:rFonts w:ascii="Arial" w:hAnsi="Arial" w:cs="Arial"/>
                <w:sz w:val="18"/>
                <w:szCs w:val="18"/>
              </w:rPr>
              <w:t xml:space="preserve">Posibilidad de modificar horarios de trabajo </w:t>
            </w:r>
          </w:p>
          <w:p w:rsidR="00387608" w:rsidRDefault="00387608" w:rsidP="00E15119"/>
        </w:tc>
        <w:tc>
          <w:tcPr>
            <w:tcW w:w="2126" w:type="dxa"/>
          </w:tcPr>
          <w:p w:rsidR="00B75354" w:rsidRDefault="00B75354" w:rsidP="00B75354">
            <w:pPr>
              <w:jc w:val="both"/>
              <w:rPr>
                <w:rFonts w:ascii="Arial" w:hAnsi="Arial" w:cs="Arial"/>
                <w:sz w:val="18"/>
                <w:szCs w:val="18"/>
              </w:rPr>
            </w:pPr>
          </w:p>
          <w:p w:rsidR="00B75354" w:rsidRDefault="00B75354" w:rsidP="00B75354">
            <w:pPr>
              <w:jc w:val="both"/>
              <w:rPr>
                <w:rFonts w:ascii="Arial" w:hAnsi="Arial" w:cs="Arial"/>
                <w:sz w:val="18"/>
                <w:szCs w:val="18"/>
              </w:rPr>
            </w:pPr>
          </w:p>
          <w:p w:rsidR="00B75354" w:rsidRDefault="00B75354" w:rsidP="00B75354">
            <w:pPr>
              <w:jc w:val="both"/>
              <w:rPr>
                <w:rFonts w:ascii="Arial" w:hAnsi="Arial" w:cs="Arial"/>
                <w:sz w:val="18"/>
                <w:szCs w:val="18"/>
              </w:rPr>
            </w:pPr>
          </w:p>
          <w:p w:rsidR="00B75354" w:rsidRPr="00B75354" w:rsidRDefault="00B75354" w:rsidP="00B75354">
            <w:pPr>
              <w:jc w:val="both"/>
              <w:rPr>
                <w:rFonts w:ascii="Arial" w:hAnsi="Arial" w:cs="Arial"/>
                <w:sz w:val="18"/>
                <w:szCs w:val="18"/>
              </w:rPr>
            </w:pPr>
            <w:r w:rsidRPr="00B75354">
              <w:rPr>
                <w:rFonts w:ascii="Arial" w:hAnsi="Arial" w:cs="Arial"/>
                <w:sz w:val="18"/>
                <w:szCs w:val="18"/>
              </w:rPr>
              <w:t xml:space="preserve">Aumento de conflictos o distracciones dentro del núcleo familiar. </w:t>
            </w:r>
          </w:p>
          <w:p w:rsidR="00B75354" w:rsidRPr="00B75354" w:rsidRDefault="00B75354" w:rsidP="00B75354">
            <w:pPr>
              <w:jc w:val="both"/>
              <w:rPr>
                <w:rFonts w:ascii="Arial" w:hAnsi="Arial" w:cs="Arial"/>
                <w:sz w:val="18"/>
                <w:szCs w:val="18"/>
              </w:rPr>
            </w:pPr>
          </w:p>
          <w:p w:rsidR="00B75354" w:rsidRPr="00B75354" w:rsidRDefault="00B75354" w:rsidP="00B75354">
            <w:pPr>
              <w:jc w:val="both"/>
              <w:rPr>
                <w:rFonts w:ascii="Arial" w:hAnsi="Arial" w:cs="Arial"/>
                <w:sz w:val="18"/>
                <w:szCs w:val="18"/>
              </w:rPr>
            </w:pPr>
            <w:r w:rsidRPr="00B75354">
              <w:rPr>
                <w:rFonts w:ascii="Arial" w:hAnsi="Arial" w:cs="Arial"/>
                <w:sz w:val="18"/>
                <w:szCs w:val="18"/>
              </w:rPr>
              <w:t>Inseguridad laboral, puesto que puede hacer más frecuente un despido por la falta de contacto directo</w:t>
            </w:r>
          </w:p>
          <w:p w:rsidR="00B75354" w:rsidRPr="00B75354" w:rsidRDefault="00B75354" w:rsidP="00B75354">
            <w:pPr>
              <w:jc w:val="both"/>
              <w:rPr>
                <w:rFonts w:ascii="Arial" w:hAnsi="Arial" w:cs="Arial"/>
                <w:sz w:val="18"/>
                <w:szCs w:val="18"/>
              </w:rPr>
            </w:pPr>
          </w:p>
          <w:p w:rsidR="00B75354" w:rsidRPr="00B75354" w:rsidRDefault="00B75354" w:rsidP="00B75354">
            <w:pPr>
              <w:jc w:val="both"/>
              <w:rPr>
                <w:rFonts w:ascii="Arial" w:hAnsi="Arial" w:cs="Arial"/>
                <w:sz w:val="18"/>
                <w:szCs w:val="18"/>
              </w:rPr>
            </w:pPr>
            <w:r w:rsidRPr="00B75354">
              <w:rPr>
                <w:rFonts w:ascii="Arial" w:hAnsi="Arial" w:cs="Arial"/>
                <w:sz w:val="18"/>
                <w:szCs w:val="18"/>
              </w:rPr>
              <w:t>Falta de ambiente laboral.</w:t>
            </w:r>
          </w:p>
          <w:p w:rsidR="00B75354" w:rsidRPr="00B75354" w:rsidRDefault="00B75354" w:rsidP="00B75354">
            <w:pPr>
              <w:jc w:val="both"/>
              <w:rPr>
                <w:rFonts w:ascii="Arial" w:hAnsi="Arial" w:cs="Arial"/>
                <w:sz w:val="18"/>
                <w:szCs w:val="18"/>
              </w:rPr>
            </w:pPr>
          </w:p>
          <w:p w:rsidR="00B75354" w:rsidRPr="00B75354" w:rsidRDefault="00B75354" w:rsidP="00B75354">
            <w:pPr>
              <w:jc w:val="both"/>
              <w:rPr>
                <w:rFonts w:ascii="Arial" w:hAnsi="Arial" w:cs="Arial"/>
                <w:sz w:val="18"/>
                <w:szCs w:val="18"/>
              </w:rPr>
            </w:pPr>
            <w:r w:rsidRPr="00B75354">
              <w:rPr>
                <w:rFonts w:ascii="Arial" w:hAnsi="Arial" w:cs="Arial"/>
                <w:sz w:val="18"/>
                <w:szCs w:val="18"/>
              </w:rPr>
              <w:t xml:space="preserve">Se da una menor identificación del trabajador con la empresa. </w:t>
            </w:r>
          </w:p>
          <w:p w:rsidR="00387608" w:rsidRDefault="00387608" w:rsidP="00E15119"/>
        </w:tc>
      </w:tr>
    </w:tbl>
    <w:p w:rsidR="00084429" w:rsidRDefault="00084429" w:rsidP="00E15119"/>
    <w:sectPr w:rsidR="00084429" w:rsidSect="00084429">
      <w:pgSz w:w="11906" w:h="16838"/>
      <w:pgMar w:top="1417" w:right="1701" w:bottom="1417" w:left="1701" w:header="708" w:footer="708" w:gutter="0"/>
      <w:pgBorders w:offsetFrom="page">
        <w:top w:val="double" w:sz="4" w:space="24" w:color="auto" w:shadow="1"/>
        <w:left w:val="double" w:sz="4" w:space="24" w:color="auto" w:shadow="1"/>
        <w:bottom w:val="double" w:sz="4" w:space="24" w:color="auto" w:shadow="1"/>
        <w:right w:val="double" w:sz="4" w:space="24"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22CAC"/>
    <w:multiLevelType w:val="hybridMultilevel"/>
    <w:tmpl w:val="5CD48994"/>
    <w:lvl w:ilvl="0" w:tplc="330E313E">
      <w:start w:val="1"/>
      <w:numFmt w:val="bullet"/>
      <w:lvlText w:val="•"/>
      <w:lvlJc w:val="left"/>
      <w:pPr>
        <w:ind w:left="360" w:hanging="360"/>
      </w:pPr>
      <w:rPr>
        <w:rFonts w:ascii="Times New Roman" w:hAnsi="Times New Roman"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
    <w:nsid w:val="192E24DF"/>
    <w:multiLevelType w:val="hybridMultilevel"/>
    <w:tmpl w:val="376C752A"/>
    <w:lvl w:ilvl="0" w:tplc="330E313E">
      <w:start w:val="1"/>
      <w:numFmt w:val="bullet"/>
      <w:lvlText w:val="•"/>
      <w:lvlJc w:val="left"/>
      <w:pPr>
        <w:ind w:left="360" w:hanging="360"/>
      </w:pPr>
      <w:rPr>
        <w:rFonts w:ascii="Times New Roman" w:hAnsi="Times New Roman"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nsid w:val="1DAC7831"/>
    <w:multiLevelType w:val="hybridMultilevel"/>
    <w:tmpl w:val="79564182"/>
    <w:lvl w:ilvl="0" w:tplc="68B668BC">
      <w:start w:val="1"/>
      <w:numFmt w:val="bullet"/>
      <w:lvlText w:val=""/>
      <w:lvlJc w:val="left"/>
      <w:pPr>
        <w:tabs>
          <w:tab w:val="num" w:pos="720"/>
        </w:tabs>
        <w:ind w:left="720" w:hanging="360"/>
      </w:pPr>
      <w:rPr>
        <w:rFonts w:ascii="Wingdings 3" w:hAnsi="Wingdings 3" w:hint="default"/>
      </w:rPr>
    </w:lvl>
    <w:lvl w:ilvl="1" w:tplc="626AF006" w:tentative="1">
      <w:start w:val="1"/>
      <w:numFmt w:val="bullet"/>
      <w:lvlText w:val=""/>
      <w:lvlJc w:val="left"/>
      <w:pPr>
        <w:tabs>
          <w:tab w:val="num" w:pos="1440"/>
        </w:tabs>
        <w:ind w:left="1440" w:hanging="360"/>
      </w:pPr>
      <w:rPr>
        <w:rFonts w:ascii="Wingdings 3" w:hAnsi="Wingdings 3" w:hint="default"/>
      </w:rPr>
    </w:lvl>
    <w:lvl w:ilvl="2" w:tplc="A9DCDC8E" w:tentative="1">
      <w:start w:val="1"/>
      <w:numFmt w:val="bullet"/>
      <w:lvlText w:val=""/>
      <w:lvlJc w:val="left"/>
      <w:pPr>
        <w:tabs>
          <w:tab w:val="num" w:pos="2160"/>
        </w:tabs>
        <w:ind w:left="2160" w:hanging="360"/>
      </w:pPr>
      <w:rPr>
        <w:rFonts w:ascii="Wingdings 3" w:hAnsi="Wingdings 3" w:hint="default"/>
      </w:rPr>
    </w:lvl>
    <w:lvl w:ilvl="3" w:tplc="BF04AF3E" w:tentative="1">
      <w:start w:val="1"/>
      <w:numFmt w:val="bullet"/>
      <w:lvlText w:val=""/>
      <w:lvlJc w:val="left"/>
      <w:pPr>
        <w:tabs>
          <w:tab w:val="num" w:pos="2880"/>
        </w:tabs>
        <w:ind w:left="2880" w:hanging="360"/>
      </w:pPr>
      <w:rPr>
        <w:rFonts w:ascii="Wingdings 3" w:hAnsi="Wingdings 3" w:hint="default"/>
      </w:rPr>
    </w:lvl>
    <w:lvl w:ilvl="4" w:tplc="68FAD93A" w:tentative="1">
      <w:start w:val="1"/>
      <w:numFmt w:val="bullet"/>
      <w:lvlText w:val=""/>
      <w:lvlJc w:val="left"/>
      <w:pPr>
        <w:tabs>
          <w:tab w:val="num" w:pos="3600"/>
        </w:tabs>
        <w:ind w:left="3600" w:hanging="360"/>
      </w:pPr>
      <w:rPr>
        <w:rFonts w:ascii="Wingdings 3" w:hAnsi="Wingdings 3" w:hint="default"/>
      </w:rPr>
    </w:lvl>
    <w:lvl w:ilvl="5" w:tplc="078E1160" w:tentative="1">
      <w:start w:val="1"/>
      <w:numFmt w:val="bullet"/>
      <w:lvlText w:val=""/>
      <w:lvlJc w:val="left"/>
      <w:pPr>
        <w:tabs>
          <w:tab w:val="num" w:pos="4320"/>
        </w:tabs>
        <w:ind w:left="4320" w:hanging="360"/>
      </w:pPr>
      <w:rPr>
        <w:rFonts w:ascii="Wingdings 3" w:hAnsi="Wingdings 3" w:hint="default"/>
      </w:rPr>
    </w:lvl>
    <w:lvl w:ilvl="6" w:tplc="D286E350" w:tentative="1">
      <w:start w:val="1"/>
      <w:numFmt w:val="bullet"/>
      <w:lvlText w:val=""/>
      <w:lvlJc w:val="left"/>
      <w:pPr>
        <w:tabs>
          <w:tab w:val="num" w:pos="5040"/>
        </w:tabs>
        <w:ind w:left="5040" w:hanging="360"/>
      </w:pPr>
      <w:rPr>
        <w:rFonts w:ascii="Wingdings 3" w:hAnsi="Wingdings 3" w:hint="default"/>
      </w:rPr>
    </w:lvl>
    <w:lvl w:ilvl="7" w:tplc="1EFAE1F2" w:tentative="1">
      <w:start w:val="1"/>
      <w:numFmt w:val="bullet"/>
      <w:lvlText w:val=""/>
      <w:lvlJc w:val="left"/>
      <w:pPr>
        <w:tabs>
          <w:tab w:val="num" w:pos="5760"/>
        </w:tabs>
        <w:ind w:left="5760" w:hanging="360"/>
      </w:pPr>
      <w:rPr>
        <w:rFonts w:ascii="Wingdings 3" w:hAnsi="Wingdings 3" w:hint="default"/>
      </w:rPr>
    </w:lvl>
    <w:lvl w:ilvl="8" w:tplc="8D903AE6" w:tentative="1">
      <w:start w:val="1"/>
      <w:numFmt w:val="bullet"/>
      <w:lvlText w:val=""/>
      <w:lvlJc w:val="left"/>
      <w:pPr>
        <w:tabs>
          <w:tab w:val="num" w:pos="6480"/>
        </w:tabs>
        <w:ind w:left="6480" w:hanging="360"/>
      </w:pPr>
      <w:rPr>
        <w:rFonts w:ascii="Wingdings 3" w:hAnsi="Wingdings 3" w:hint="default"/>
      </w:rPr>
    </w:lvl>
  </w:abstractNum>
  <w:abstractNum w:abstractNumId="3">
    <w:nsid w:val="2530523E"/>
    <w:multiLevelType w:val="hybridMultilevel"/>
    <w:tmpl w:val="420C4322"/>
    <w:lvl w:ilvl="0" w:tplc="330E313E">
      <w:start w:val="1"/>
      <w:numFmt w:val="bullet"/>
      <w:lvlText w:val="•"/>
      <w:lvlJc w:val="left"/>
      <w:pPr>
        <w:ind w:left="360" w:hanging="360"/>
      </w:pPr>
      <w:rPr>
        <w:rFonts w:ascii="Times New Roman" w:hAnsi="Times New Roman"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4">
    <w:nsid w:val="26026764"/>
    <w:multiLevelType w:val="hybridMultilevel"/>
    <w:tmpl w:val="24729EA2"/>
    <w:lvl w:ilvl="0" w:tplc="C59ECCF4">
      <w:start w:val="1"/>
      <w:numFmt w:val="bullet"/>
      <w:lvlText w:val="•"/>
      <w:lvlJc w:val="left"/>
      <w:pPr>
        <w:tabs>
          <w:tab w:val="num" w:pos="360"/>
        </w:tabs>
        <w:ind w:left="360" w:hanging="360"/>
      </w:pPr>
      <w:rPr>
        <w:rFonts w:ascii="Times New Roman" w:hAnsi="Times New Roman" w:hint="default"/>
      </w:rPr>
    </w:lvl>
    <w:lvl w:ilvl="1" w:tplc="6A2A3AC8" w:tentative="1">
      <w:start w:val="1"/>
      <w:numFmt w:val="bullet"/>
      <w:lvlText w:val="•"/>
      <w:lvlJc w:val="left"/>
      <w:pPr>
        <w:tabs>
          <w:tab w:val="num" w:pos="1080"/>
        </w:tabs>
        <w:ind w:left="1080" w:hanging="360"/>
      </w:pPr>
      <w:rPr>
        <w:rFonts w:ascii="Times New Roman" w:hAnsi="Times New Roman" w:hint="default"/>
      </w:rPr>
    </w:lvl>
    <w:lvl w:ilvl="2" w:tplc="8AA6A11A" w:tentative="1">
      <w:start w:val="1"/>
      <w:numFmt w:val="bullet"/>
      <w:lvlText w:val="•"/>
      <w:lvlJc w:val="left"/>
      <w:pPr>
        <w:tabs>
          <w:tab w:val="num" w:pos="1800"/>
        </w:tabs>
        <w:ind w:left="1800" w:hanging="360"/>
      </w:pPr>
      <w:rPr>
        <w:rFonts w:ascii="Times New Roman" w:hAnsi="Times New Roman" w:hint="default"/>
      </w:rPr>
    </w:lvl>
    <w:lvl w:ilvl="3" w:tplc="0EFE7054" w:tentative="1">
      <w:start w:val="1"/>
      <w:numFmt w:val="bullet"/>
      <w:lvlText w:val="•"/>
      <w:lvlJc w:val="left"/>
      <w:pPr>
        <w:tabs>
          <w:tab w:val="num" w:pos="2520"/>
        </w:tabs>
        <w:ind w:left="2520" w:hanging="360"/>
      </w:pPr>
      <w:rPr>
        <w:rFonts w:ascii="Times New Roman" w:hAnsi="Times New Roman" w:hint="default"/>
      </w:rPr>
    </w:lvl>
    <w:lvl w:ilvl="4" w:tplc="BDBEAB08" w:tentative="1">
      <w:start w:val="1"/>
      <w:numFmt w:val="bullet"/>
      <w:lvlText w:val="•"/>
      <w:lvlJc w:val="left"/>
      <w:pPr>
        <w:tabs>
          <w:tab w:val="num" w:pos="3240"/>
        </w:tabs>
        <w:ind w:left="3240" w:hanging="360"/>
      </w:pPr>
      <w:rPr>
        <w:rFonts w:ascii="Times New Roman" w:hAnsi="Times New Roman" w:hint="default"/>
      </w:rPr>
    </w:lvl>
    <w:lvl w:ilvl="5" w:tplc="DC74E9F4" w:tentative="1">
      <w:start w:val="1"/>
      <w:numFmt w:val="bullet"/>
      <w:lvlText w:val="•"/>
      <w:lvlJc w:val="left"/>
      <w:pPr>
        <w:tabs>
          <w:tab w:val="num" w:pos="3960"/>
        </w:tabs>
        <w:ind w:left="3960" w:hanging="360"/>
      </w:pPr>
      <w:rPr>
        <w:rFonts w:ascii="Times New Roman" w:hAnsi="Times New Roman" w:hint="default"/>
      </w:rPr>
    </w:lvl>
    <w:lvl w:ilvl="6" w:tplc="BBA0A248" w:tentative="1">
      <w:start w:val="1"/>
      <w:numFmt w:val="bullet"/>
      <w:lvlText w:val="•"/>
      <w:lvlJc w:val="left"/>
      <w:pPr>
        <w:tabs>
          <w:tab w:val="num" w:pos="4680"/>
        </w:tabs>
        <w:ind w:left="4680" w:hanging="360"/>
      </w:pPr>
      <w:rPr>
        <w:rFonts w:ascii="Times New Roman" w:hAnsi="Times New Roman" w:hint="default"/>
      </w:rPr>
    </w:lvl>
    <w:lvl w:ilvl="7" w:tplc="1C74EE9A" w:tentative="1">
      <w:start w:val="1"/>
      <w:numFmt w:val="bullet"/>
      <w:lvlText w:val="•"/>
      <w:lvlJc w:val="left"/>
      <w:pPr>
        <w:tabs>
          <w:tab w:val="num" w:pos="5400"/>
        </w:tabs>
        <w:ind w:left="5400" w:hanging="360"/>
      </w:pPr>
      <w:rPr>
        <w:rFonts w:ascii="Times New Roman" w:hAnsi="Times New Roman" w:hint="default"/>
      </w:rPr>
    </w:lvl>
    <w:lvl w:ilvl="8" w:tplc="53D8F09C" w:tentative="1">
      <w:start w:val="1"/>
      <w:numFmt w:val="bullet"/>
      <w:lvlText w:val="•"/>
      <w:lvlJc w:val="left"/>
      <w:pPr>
        <w:tabs>
          <w:tab w:val="num" w:pos="6120"/>
        </w:tabs>
        <w:ind w:left="6120" w:hanging="360"/>
      </w:pPr>
      <w:rPr>
        <w:rFonts w:ascii="Times New Roman" w:hAnsi="Times New Roman" w:hint="default"/>
      </w:rPr>
    </w:lvl>
  </w:abstractNum>
  <w:abstractNum w:abstractNumId="5">
    <w:nsid w:val="26E96E24"/>
    <w:multiLevelType w:val="hybridMultilevel"/>
    <w:tmpl w:val="672EE61E"/>
    <w:lvl w:ilvl="0" w:tplc="330E313E">
      <w:start w:val="1"/>
      <w:numFmt w:val="bullet"/>
      <w:lvlText w:val="•"/>
      <w:lvlJc w:val="left"/>
      <w:pPr>
        <w:tabs>
          <w:tab w:val="num" w:pos="360"/>
        </w:tabs>
        <w:ind w:left="360" w:hanging="360"/>
      </w:pPr>
      <w:rPr>
        <w:rFonts w:ascii="Times New Roman" w:hAnsi="Times New Roman" w:hint="default"/>
      </w:rPr>
    </w:lvl>
    <w:lvl w:ilvl="1" w:tplc="A09E3FEC" w:tentative="1">
      <w:start w:val="1"/>
      <w:numFmt w:val="bullet"/>
      <w:lvlText w:val=""/>
      <w:lvlJc w:val="left"/>
      <w:pPr>
        <w:tabs>
          <w:tab w:val="num" w:pos="1440"/>
        </w:tabs>
        <w:ind w:left="1440" w:hanging="360"/>
      </w:pPr>
      <w:rPr>
        <w:rFonts w:ascii="Wingdings 3" w:hAnsi="Wingdings 3" w:hint="default"/>
      </w:rPr>
    </w:lvl>
    <w:lvl w:ilvl="2" w:tplc="97B20C76" w:tentative="1">
      <w:start w:val="1"/>
      <w:numFmt w:val="bullet"/>
      <w:lvlText w:val=""/>
      <w:lvlJc w:val="left"/>
      <w:pPr>
        <w:tabs>
          <w:tab w:val="num" w:pos="2160"/>
        </w:tabs>
        <w:ind w:left="2160" w:hanging="360"/>
      </w:pPr>
      <w:rPr>
        <w:rFonts w:ascii="Wingdings 3" w:hAnsi="Wingdings 3" w:hint="default"/>
      </w:rPr>
    </w:lvl>
    <w:lvl w:ilvl="3" w:tplc="886871A2" w:tentative="1">
      <w:start w:val="1"/>
      <w:numFmt w:val="bullet"/>
      <w:lvlText w:val=""/>
      <w:lvlJc w:val="left"/>
      <w:pPr>
        <w:tabs>
          <w:tab w:val="num" w:pos="2880"/>
        </w:tabs>
        <w:ind w:left="2880" w:hanging="360"/>
      </w:pPr>
      <w:rPr>
        <w:rFonts w:ascii="Wingdings 3" w:hAnsi="Wingdings 3" w:hint="default"/>
      </w:rPr>
    </w:lvl>
    <w:lvl w:ilvl="4" w:tplc="DE26D6EC" w:tentative="1">
      <w:start w:val="1"/>
      <w:numFmt w:val="bullet"/>
      <w:lvlText w:val=""/>
      <w:lvlJc w:val="left"/>
      <w:pPr>
        <w:tabs>
          <w:tab w:val="num" w:pos="3600"/>
        </w:tabs>
        <w:ind w:left="3600" w:hanging="360"/>
      </w:pPr>
      <w:rPr>
        <w:rFonts w:ascii="Wingdings 3" w:hAnsi="Wingdings 3" w:hint="default"/>
      </w:rPr>
    </w:lvl>
    <w:lvl w:ilvl="5" w:tplc="A1E8BD2A" w:tentative="1">
      <w:start w:val="1"/>
      <w:numFmt w:val="bullet"/>
      <w:lvlText w:val=""/>
      <w:lvlJc w:val="left"/>
      <w:pPr>
        <w:tabs>
          <w:tab w:val="num" w:pos="4320"/>
        </w:tabs>
        <w:ind w:left="4320" w:hanging="360"/>
      </w:pPr>
      <w:rPr>
        <w:rFonts w:ascii="Wingdings 3" w:hAnsi="Wingdings 3" w:hint="default"/>
      </w:rPr>
    </w:lvl>
    <w:lvl w:ilvl="6" w:tplc="7C3CADA8" w:tentative="1">
      <w:start w:val="1"/>
      <w:numFmt w:val="bullet"/>
      <w:lvlText w:val=""/>
      <w:lvlJc w:val="left"/>
      <w:pPr>
        <w:tabs>
          <w:tab w:val="num" w:pos="5040"/>
        </w:tabs>
        <w:ind w:left="5040" w:hanging="360"/>
      </w:pPr>
      <w:rPr>
        <w:rFonts w:ascii="Wingdings 3" w:hAnsi="Wingdings 3" w:hint="default"/>
      </w:rPr>
    </w:lvl>
    <w:lvl w:ilvl="7" w:tplc="B5F056F8" w:tentative="1">
      <w:start w:val="1"/>
      <w:numFmt w:val="bullet"/>
      <w:lvlText w:val=""/>
      <w:lvlJc w:val="left"/>
      <w:pPr>
        <w:tabs>
          <w:tab w:val="num" w:pos="5760"/>
        </w:tabs>
        <w:ind w:left="5760" w:hanging="360"/>
      </w:pPr>
      <w:rPr>
        <w:rFonts w:ascii="Wingdings 3" w:hAnsi="Wingdings 3" w:hint="default"/>
      </w:rPr>
    </w:lvl>
    <w:lvl w:ilvl="8" w:tplc="E278A8F4" w:tentative="1">
      <w:start w:val="1"/>
      <w:numFmt w:val="bullet"/>
      <w:lvlText w:val=""/>
      <w:lvlJc w:val="left"/>
      <w:pPr>
        <w:tabs>
          <w:tab w:val="num" w:pos="6480"/>
        </w:tabs>
        <w:ind w:left="6480" w:hanging="360"/>
      </w:pPr>
      <w:rPr>
        <w:rFonts w:ascii="Wingdings 3" w:hAnsi="Wingdings 3" w:hint="default"/>
      </w:rPr>
    </w:lvl>
  </w:abstractNum>
  <w:abstractNum w:abstractNumId="6">
    <w:nsid w:val="2ADF6651"/>
    <w:multiLevelType w:val="hybridMultilevel"/>
    <w:tmpl w:val="E272BBE2"/>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C167739"/>
    <w:multiLevelType w:val="hybridMultilevel"/>
    <w:tmpl w:val="4F44448E"/>
    <w:lvl w:ilvl="0" w:tplc="79FC1BEA">
      <w:start w:val="1"/>
      <w:numFmt w:val="bullet"/>
      <w:lvlText w:val="•"/>
      <w:lvlJc w:val="left"/>
      <w:pPr>
        <w:tabs>
          <w:tab w:val="num" w:pos="720"/>
        </w:tabs>
        <w:ind w:left="720" w:hanging="360"/>
      </w:pPr>
      <w:rPr>
        <w:rFonts w:ascii="Times New Roman" w:hAnsi="Times New Roman" w:hint="default"/>
      </w:rPr>
    </w:lvl>
    <w:lvl w:ilvl="1" w:tplc="6B2C0F78" w:tentative="1">
      <w:start w:val="1"/>
      <w:numFmt w:val="bullet"/>
      <w:lvlText w:val="•"/>
      <w:lvlJc w:val="left"/>
      <w:pPr>
        <w:tabs>
          <w:tab w:val="num" w:pos="1440"/>
        </w:tabs>
        <w:ind w:left="1440" w:hanging="360"/>
      </w:pPr>
      <w:rPr>
        <w:rFonts w:ascii="Times New Roman" w:hAnsi="Times New Roman" w:hint="default"/>
      </w:rPr>
    </w:lvl>
    <w:lvl w:ilvl="2" w:tplc="C26E8ACC" w:tentative="1">
      <w:start w:val="1"/>
      <w:numFmt w:val="bullet"/>
      <w:lvlText w:val="•"/>
      <w:lvlJc w:val="left"/>
      <w:pPr>
        <w:tabs>
          <w:tab w:val="num" w:pos="2160"/>
        </w:tabs>
        <w:ind w:left="2160" w:hanging="360"/>
      </w:pPr>
      <w:rPr>
        <w:rFonts w:ascii="Times New Roman" w:hAnsi="Times New Roman" w:hint="default"/>
      </w:rPr>
    </w:lvl>
    <w:lvl w:ilvl="3" w:tplc="21563924" w:tentative="1">
      <w:start w:val="1"/>
      <w:numFmt w:val="bullet"/>
      <w:lvlText w:val="•"/>
      <w:lvlJc w:val="left"/>
      <w:pPr>
        <w:tabs>
          <w:tab w:val="num" w:pos="2880"/>
        </w:tabs>
        <w:ind w:left="2880" w:hanging="360"/>
      </w:pPr>
      <w:rPr>
        <w:rFonts w:ascii="Times New Roman" w:hAnsi="Times New Roman" w:hint="default"/>
      </w:rPr>
    </w:lvl>
    <w:lvl w:ilvl="4" w:tplc="69A8BE56" w:tentative="1">
      <w:start w:val="1"/>
      <w:numFmt w:val="bullet"/>
      <w:lvlText w:val="•"/>
      <w:lvlJc w:val="left"/>
      <w:pPr>
        <w:tabs>
          <w:tab w:val="num" w:pos="3600"/>
        </w:tabs>
        <w:ind w:left="3600" w:hanging="360"/>
      </w:pPr>
      <w:rPr>
        <w:rFonts w:ascii="Times New Roman" w:hAnsi="Times New Roman" w:hint="default"/>
      </w:rPr>
    </w:lvl>
    <w:lvl w:ilvl="5" w:tplc="5C8AB27A" w:tentative="1">
      <w:start w:val="1"/>
      <w:numFmt w:val="bullet"/>
      <w:lvlText w:val="•"/>
      <w:lvlJc w:val="left"/>
      <w:pPr>
        <w:tabs>
          <w:tab w:val="num" w:pos="4320"/>
        </w:tabs>
        <w:ind w:left="4320" w:hanging="360"/>
      </w:pPr>
      <w:rPr>
        <w:rFonts w:ascii="Times New Roman" w:hAnsi="Times New Roman" w:hint="default"/>
      </w:rPr>
    </w:lvl>
    <w:lvl w:ilvl="6" w:tplc="8CA6296A" w:tentative="1">
      <w:start w:val="1"/>
      <w:numFmt w:val="bullet"/>
      <w:lvlText w:val="•"/>
      <w:lvlJc w:val="left"/>
      <w:pPr>
        <w:tabs>
          <w:tab w:val="num" w:pos="5040"/>
        </w:tabs>
        <w:ind w:left="5040" w:hanging="360"/>
      </w:pPr>
      <w:rPr>
        <w:rFonts w:ascii="Times New Roman" w:hAnsi="Times New Roman" w:hint="default"/>
      </w:rPr>
    </w:lvl>
    <w:lvl w:ilvl="7" w:tplc="46FC9F96" w:tentative="1">
      <w:start w:val="1"/>
      <w:numFmt w:val="bullet"/>
      <w:lvlText w:val="•"/>
      <w:lvlJc w:val="left"/>
      <w:pPr>
        <w:tabs>
          <w:tab w:val="num" w:pos="5760"/>
        </w:tabs>
        <w:ind w:left="5760" w:hanging="360"/>
      </w:pPr>
      <w:rPr>
        <w:rFonts w:ascii="Times New Roman" w:hAnsi="Times New Roman" w:hint="default"/>
      </w:rPr>
    </w:lvl>
    <w:lvl w:ilvl="8" w:tplc="BB0C4812" w:tentative="1">
      <w:start w:val="1"/>
      <w:numFmt w:val="bullet"/>
      <w:lvlText w:val="•"/>
      <w:lvlJc w:val="left"/>
      <w:pPr>
        <w:tabs>
          <w:tab w:val="num" w:pos="6480"/>
        </w:tabs>
        <w:ind w:left="6480" w:hanging="360"/>
      </w:pPr>
      <w:rPr>
        <w:rFonts w:ascii="Times New Roman" w:hAnsi="Times New Roman" w:hint="default"/>
      </w:rPr>
    </w:lvl>
  </w:abstractNum>
  <w:abstractNum w:abstractNumId="8">
    <w:nsid w:val="34A97419"/>
    <w:multiLevelType w:val="hybridMultilevel"/>
    <w:tmpl w:val="52945B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5955B73"/>
    <w:multiLevelType w:val="hybridMultilevel"/>
    <w:tmpl w:val="43FEB4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68677EE"/>
    <w:multiLevelType w:val="hybridMultilevel"/>
    <w:tmpl w:val="5C44F02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1">
    <w:nsid w:val="3D8728B6"/>
    <w:multiLevelType w:val="hybridMultilevel"/>
    <w:tmpl w:val="F1B66B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512D78EB"/>
    <w:multiLevelType w:val="hybridMultilevel"/>
    <w:tmpl w:val="66FEB66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3">
    <w:nsid w:val="5E577799"/>
    <w:multiLevelType w:val="hybridMultilevel"/>
    <w:tmpl w:val="D47AEFB8"/>
    <w:lvl w:ilvl="0" w:tplc="330E313E">
      <w:start w:val="1"/>
      <w:numFmt w:val="bullet"/>
      <w:lvlText w:val="•"/>
      <w:lvlJc w:val="left"/>
      <w:pPr>
        <w:ind w:left="360" w:hanging="360"/>
      </w:pPr>
      <w:rPr>
        <w:rFonts w:ascii="Times New Roman" w:hAnsi="Times New Roman"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4">
    <w:nsid w:val="668972E5"/>
    <w:multiLevelType w:val="hybridMultilevel"/>
    <w:tmpl w:val="06E49800"/>
    <w:lvl w:ilvl="0" w:tplc="E63AEA8A">
      <w:start w:val="1"/>
      <w:numFmt w:val="bullet"/>
      <w:lvlText w:val=""/>
      <w:lvlJc w:val="left"/>
      <w:pPr>
        <w:tabs>
          <w:tab w:val="num" w:pos="720"/>
        </w:tabs>
        <w:ind w:left="720" w:hanging="360"/>
      </w:pPr>
      <w:rPr>
        <w:rFonts w:ascii="Wingdings" w:hAnsi="Wingdings" w:hint="default"/>
      </w:rPr>
    </w:lvl>
    <w:lvl w:ilvl="1" w:tplc="41CCBF66" w:tentative="1">
      <w:start w:val="1"/>
      <w:numFmt w:val="bullet"/>
      <w:lvlText w:val=""/>
      <w:lvlJc w:val="left"/>
      <w:pPr>
        <w:tabs>
          <w:tab w:val="num" w:pos="1440"/>
        </w:tabs>
        <w:ind w:left="1440" w:hanging="360"/>
      </w:pPr>
      <w:rPr>
        <w:rFonts w:ascii="Wingdings" w:hAnsi="Wingdings" w:hint="default"/>
      </w:rPr>
    </w:lvl>
    <w:lvl w:ilvl="2" w:tplc="6234EECA" w:tentative="1">
      <w:start w:val="1"/>
      <w:numFmt w:val="bullet"/>
      <w:lvlText w:val=""/>
      <w:lvlJc w:val="left"/>
      <w:pPr>
        <w:tabs>
          <w:tab w:val="num" w:pos="2160"/>
        </w:tabs>
        <w:ind w:left="2160" w:hanging="360"/>
      </w:pPr>
      <w:rPr>
        <w:rFonts w:ascii="Wingdings" w:hAnsi="Wingdings" w:hint="default"/>
      </w:rPr>
    </w:lvl>
    <w:lvl w:ilvl="3" w:tplc="679662F6" w:tentative="1">
      <w:start w:val="1"/>
      <w:numFmt w:val="bullet"/>
      <w:lvlText w:val=""/>
      <w:lvlJc w:val="left"/>
      <w:pPr>
        <w:tabs>
          <w:tab w:val="num" w:pos="2880"/>
        </w:tabs>
        <w:ind w:left="2880" w:hanging="360"/>
      </w:pPr>
      <w:rPr>
        <w:rFonts w:ascii="Wingdings" w:hAnsi="Wingdings" w:hint="default"/>
      </w:rPr>
    </w:lvl>
    <w:lvl w:ilvl="4" w:tplc="E7E62522" w:tentative="1">
      <w:start w:val="1"/>
      <w:numFmt w:val="bullet"/>
      <w:lvlText w:val=""/>
      <w:lvlJc w:val="left"/>
      <w:pPr>
        <w:tabs>
          <w:tab w:val="num" w:pos="3600"/>
        </w:tabs>
        <w:ind w:left="3600" w:hanging="360"/>
      </w:pPr>
      <w:rPr>
        <w:rFonts w:ascii="Wingdings" w:hAnsi="Wingdings" w:hint="default"/>
      </w:rPr>
    </w:lvl>
    <w:lvl w:ilvl="5" w:tplc="01568A3C" w:tentative="1">
      <w:start w:val="1"/>
      <w:numFmt w:val="bullet"/>
      <w:lvlText w:val=""/>
      <w:lvlJc w:val="left"/>
      <w:pPr>
        <w:tabs>
          <w:tab w:val="num" w:pos="4320"/>
        </w:tabs>
        <w:ind w:left="4320" w:hanging="360"/>
      </w:pPr>
      <w:rPr>
        <w:rFonts w:ascii="Wingdings" w:hAnsi="Wingdings" w:hint="default"/>
      </w:rPr>
    </w:lvl>
    <w:lvl w:ilvl="6" w:tplc="83B0590C" w:tentative="1">
      <w:start w:val="1"/>
      <w:numFmt w:val="bullet"/>
      <w:lvlText w:val=""/>
      <w:lvlJc w:val="left"/>
      <w:pPr>
        <w:tabs>
          <w:tab w:val="num" w:pos="5040"/>
        </w:tabs>
        <w:ind w:left="5040" w:hanging="360"/>
      </w:pPr>
      <w:rPr>
        <w:rFonts w:ascii="Wingdings" w:hAnsi="Wingdings" w:hint="default"/>
      </w:rPr>
    </w:lvl>
    <w:lvl w:ilvl="7" w:tplc="AC8AB9C8" w:tentative="1">
      <w:start w:val="1"/>
      <w:numFmt w:val="bullet"/>
      <w:lvlText w:val=""/>
      <w:lvlJc w:val="left"/>
      <w:pPr>
        <w:tabs>
          <w:tab w:val="num" w:pos="5760"/>
        </w:tabs>
        <w:ind w:left="5760" w:hanging="360"/>
      </w:pPr>
      <w:rPr>
        <w:rFonts w:ascii="Wingdings" w:hAnsi="Wingdings" w:hint="default"/>
      </w:rPr>
    </w:lvl>
    <w:lvl w:ilvl="8" w:tplc="BAC8111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11"/>
  </w:num>
  <w:num w:numId="4">
    <w:abstractNumId w:val="8"/>
  </w:num>
  <w:num w:numId="5">
    <w:abstractNumId w:val="9"/>
  </w:num>
  <w:num w:numId="6">
    <w:abstractNumId w:val="12"/>
  </w:num>
  <w:num w:numId="7">
    <w:abstractNumId w:val="1"/>
  </w:num>
  <w:num w:numId="8">
    <w:abstractNumId w:val="4"/>
  </w:num>
  <w:num w:numId="9">
    <w:abstractNumId w:val="7"/>
  </w:num>
  <w:num w:numId="10">
    <w:abstractNumId w:val="14"/>
  </w:num>
  <w:num w:numId="11">
    <w:abstractNumId w:val="13"/>
  </w:num>
  <w:num w:numId="12">
    <w:abstractNumId w:val="5"/>
  </w:num>
  <w:num w:numId="13">
    <w:abstractNumId w:val="2"/>
  </w:num>
  <w:num w:numId="14">
    <w:abstractNumId w:val="3"/>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08"/>
  <w:hyphenationZone w:val="425"/>
  <w:drawingGridHorizontalSpacing w:val="120"/>
  <w:displayHorizontalDrawingGridEvery w:val="2"/>
  <w:characterSpacingControl w:val="doNotCompress"/>
  <w:compat/>
  <w:rsids>
    <w:rsidRoot w:val="00B9118F"/>
    <w:rsid w:val="00084429"/>
    <w:rsid w:val="00387608"/>
    <w:rsid w:val="005258BB"/>
    <w:rsid w:val="00850942"/>
    <w:rsid w:val="0096002E"/>
    <w:rsid w:val="00B75354"/>
    <w:rsid w:val="00B9118F"/>
    <w:rsid w:val="00DB4783"/>
    <w:rsid w:val="00E15119"/>
    <w:rsid w:val="00FF754B"/>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273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18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B9118F"/>
    <w:pPr>
      <w:jc w:val="both"/>
    </w:pPr>
    <w:rPr>
      <w:rFonts w:ascii="Arial" w:hAnsi="Arial" w:cs="Arial"/>
    </w:rPr>
  </w:style>
  <w:style w:type="character" w:customStyle="1" w:styleId="TextoindependienteCar">
    <w:name w:val="Texto independiente Car"/>
    <w:basedOn w:val="Fuentedeprrafopredeter"/>
    <w:link w:val="Textoindependiente"/>
    <w:semiHidden/>
    <w:rsid w:val="00B9118F"/>
    <w:rPr>
      <w:rFonts w:ascii="Arial" w:eastAsia="Times New Roman" w:hAnsi="Arial" w:cs="Arial"/>
      <w:sz w:val="24"/>
      <w:szCs w:val="24"/>
      <w:lang w:eastAsia="es-ES"/>
    </w:rPr>
  </w:style>
  <w:style w:type="table" w:styleId="Tablaconcuadrcula">
    <w:name w:val="Table Grid"/>
    <w:basedOn w:val="Tablanormal"/>
    <w:uiPriority w:val="59"/>
    <w:rsid w:val="000844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15119"/>
    <w:pPr>
      <w:spacing w:after="200" w:line="276" w:lineRule="auto"/>
      <w:ind w:left="720"/>
      <w:contextualSpacing/>
    </w:pPr>
    <w:rPr>
      <w:rFonts w:ascii="Trebuchet MS" w:eastAsia="Trebuchet MS" w:hAnsi="Trebuchet MS"/>
      <w:sz w:val="22"/>
      <w:szCs w:val="22"/>
      <w:lang w:val="es-CL"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Pages>
  <Words>1059</Words>
  <Characters>5827</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Samuel</dc:creator>
  <cp:lastModifiedBy>Samuel</cp:lastModifiedBy>
  <cp:revision>2</cp:revision>
  <dcterms:created xsi:type="dcterms:W3CDTF">2011-05-15T18:15:00Z</dcterms:created>
  <dcterms:modified xsi:type="dcterms:W3CDTF">2011-05-15T19:30:00Z</dcterms:modified>
</cp:coreProperties>
</file>